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663" w:rsidRPr="003D0FE4" w:rsidRDefault="009D7663" w:rsidP="009D7663">
      <w:pPr>
        <w:ind w:firstLine="708"/>
        <w:jc w:val="both"/>
        <w:rPr>
          <w:sz w:val="24"/>
          <w:szCs w:val="24"/>
          <w:lang w:val="kk-KZ"/>
        </w:rPr>
      </w:pPr>
      <w:r w:rsidRPr="003D0FE4">
        <w:rPr>
          <w:b/>
          <w:sz w:val="24"/>
          <w:szCs w:val="24"/>
          <w:lang w:val="kk-KZ"/>
        </w:rPr>
        <w:t>ДӘРІС 3.  Пайдалы қазба кенорындарын игеру. Қазақстандағы және шетелдердегі жер қойнауын зерттеудің сатылығы. Зерттеу нысаналары, негізгі қорытындылары мен қаржыландыру көзі</w:t>
      </w:r>
      <w:r w:rsidRPr="003D0FE4">
        <w:rPr>
          <w:sz w:val="24"/>
          <w:szCs w:val="24"/>
          <w:lang w:val="kk-KZ"/>
        </w:rPr>
        <w:t>.</w:t>
      </w:r>
    </w:p>
    <w:p w:rsidR="009D7663" w:rsidRPr="003D0FE4" w:rsidRDefault="009D7663" w:rsidP="009D7663">
      <w:pPr>
        <w:ind w:firstLine="708"/>
        <w:jc w:val="both"/>
        <w:rPr>
          <w:sz w:val="24"/>
          <w:szCs w:val="24"/>
          <w:lang w:val="kk-KZ"/>
        </w:rPr>
      </w:pPr>
    </w:p>
    <w:p w:rsidR="009D7663" w:rsidRPr="003D0FE4" w:rsidRDefault="009D7663" w:rsidP="009D7663">
      <w:pPr>
        <w:jc w:val="both"/>
        <w:rPr>
          <w:sz w:val="24"/>
          <w:szCs w:val="24"/>
          <w:lang w:val="kk-KZ"/>
        </w:rPr>
      </w:pPr>
      <w:r w:rsidRPr="003D0FE4">
        <w:rPr>
          <w:b/>
          <w:sz w:val="24"/>
          <w:szCs w:val="24"/>
          <w:lang w:val="kk-KZ"/>
        </w:rPr>
        <w:tab/>
      </w:r>
      <w:r w:rsidRPr="003D0FE4">
        <w:rPr>
          <w:sz w:val="24"/>
          <w:szCs w:val="24"/>
          <w:lang w:val="kk-KZ"/>
        </w:rPr>
        <w:t>Кенорынын  игеру жер қойнауын геологиялық зерттеу қорытындылары мен тығыз байланысты. Өнеркәсіптік маңызы бар кенорынын ашу көп еңбектенуді қажет етеді. Ол үшін алдымен ауданның, облыстық жалпылама геологиялық құрылысы зерттелінеді, ондағы жер қойнауындағы пайдалы қазбаның қай түрінің бар-жоғы анықталады, перспективті бөлікшелер бөлініп, олар көлемінде қазіргі заманғы әдістерді (геофизикалық, геохимиялық, қашықтық ж.т.б) қолданып іздеу жүргізу арқылы пайдалы қазбалардың сапасын және мөлшерін анықтайды. Геолого-экономикалық бағалау процесі кезінде мұндай кен білімдерінің басым көпшілігі (орта есеппен санағанда 200-ден 1 ғана кенорын) жарамсыз болып есептен  шығарылады, өнеркәсіптік маңызы барға бір-екеуі ғана жатқызылады.</w:t>
      </w:r>
    </w:p>
    <w:p w:rsidR="009D7663" w:rsidRPr="003D0FE4" w:rsidRDefault="009D7663" w:rsidP="009D7663">
      <w:pPr>
        <w:ind w:firstLine="708"/>
        <w:jc w:val="both"/>
        <w:rPr>
          <w:b/>
          <w:i/>
          <w:sz w:val="24"/>
          <w:szCs w:val="24"/>
          <w:lang w:val="kk-KZ"/>
        </w:rPr>
      </w:pPr>
      <w:r w:rsidRPr="003D0FE4">
        <w:rPr>
          <w:b/>
          <w:i/>
          <w:sz w:val="24"/>
          <w:szCs w:val="24"/>
          <w:lang w:val="kk-KZ"/>
        </w:rPr>
        <w:t xml:space="preserve">Геологиялық барлау жұмыстарының этаптылығы мен сатылығы </w:t>
      </w:r>
    </w:p>
    <w:p w:rsidR="009D7663" w:rsidRPr="003D0FE4" w:rsidRDefault="009D7663" w:rsidP="009D7663">
      <w:pPr>
        <w:jc w:val="both"/>
        <w:rPr>
          <w:sz w:val="24"/>
          <w:szCs w:val="24"/>
          <w:lang w:val="kk-KZ"/>
        </w:rPr>
      </w:pPr>
      <w:r w:rsidRPr="003D0FE4">
        <w:rPr>
          <w:b/>
          <w:i/>
          <w:sz w:val="24"/>
          <w:szCs w:val="24"/>
          <w:lang w:val="kk-KZ"/>
        </w:rPr>
        <w:tab/>
      </w:r>
      <w:r w:rsidRPr="003D0FE4">
        <w:rPr>
          <w:sz w:val="24"/>
          <w:szCs w:val="24"/>
          <w:lang w:val="kk-KZ"/>
        </w:rPr>
        <w:t>Перспективасы төмен нысаналарын зерттеуге қаржы шығынын жасамау үшін геологиялық барлау жұмыстарын әдетте жекеленген сатылар мен этаптарға бөлінеді; сөйтіп әр бір келесі жұмыс сатысының қажеттілігі алдыңғы саты қорытындысы бойынша анықталады (кесте   )</w:t>
      </w:r>
    </w:p>
    <w:p w:rsidR="009D7663" w:rsidRPr="003D0FE4" w:rsidRDefault="009D7663" w:rsidP="009D7663">
      <w:pPr>
        <w:ind w:firstLine="708"/>
        <w:jc w:val="both"/>
        <w:rPr>
          <w:sz w:val="24"/>
          <w:szCs w:val="24"/>
          <w:lang w:val="kk-KZ"/>
        </w:rPr>
      </w:pPr>
      <w:r w:rsidRPr="003D0FE4">
        <w:rPr>
          <w:sz w:val="24"/>
          <w:szCs w:val="24"/>
          <w:lang w:val="kk-KZ"/>
        </w:rPr>
        <w:t>Сондықтанда дамушы елдерге арнап БҰҰ геологиялық зерттеулердің өзіндік сатылығын ұсынып отыр (кесте 7-8). Осыған ұқсастау геологиялық зерттеу сұлбасы басқа елдерде қолданылады, ал олар Ресейде қабылданған сұлбаға жақын.</w:t>
      </w:r>
    </w:p>
    <w:p w:rsidR="009D7663" w:rsidRPr="003D0FE4" w:rsidRDefault="009D7663" w:rsidP="009D7663">
      <w:pPr>
        <w:jc w:val="both"/>
        <w:rPr>
          <w:b/>
          <w:sz w:val="24"/>
          <w:szCs w:val="24"/>
          <w:lang w:val="kk-KZ"/>
        </w:rPr>
      </w:pPr>
      <w:r w:rsidRPr="003D0FE4">
        <w:rPr>
          <w:b/>
          <w:sz w:val="24"/>
          <w:szCs w:val="24"/>
          <w:lang w:val="kk-KZ"/>
        </w:rPr>
        <w:t xml:space="preserve">                                                                                                                        </w:t>
      </w:r>
    </w:p>
    <w:p w:rsidR="009D7663" w:rsidRPr="003D0FE4" w:rsidRDefault="009D7663" w:rsidP="009D7663">
      <w:pPr>
        <w:jc w:val="both"/>
        <w:rPr>
          <w:b/>
          <w:sz w:val="24"/>
          <w:szCs w:val="24"/>
          <w:lang w:val="kk-KZ"/>
        </w:rPr>
      </w:pPr>
      <w:r w:rsidRPr="003D0FE4">
        <w:rPr>
          <w:b/>
          <w:sz w:val="24"/>
          <w:szCs w:val="24"/>
          <w:lang w:val="kk-KZ"/>
        </w:rPr>
        <w:t>Әр елдердегі жер қойнауын геологиялық зерттеулер сатылығы</w:t>
      </w:r>
    </w:p>
    <w:p w:rsidR="009D7663" w:rsidRPr="003D0FE4" w:rsidRDefault="009D7663" w:rsidP="009D7663">
      <w:pPr>
        <w:jc w:val="both"/>
        <w:rPr>
          <w:sz w:val="24"/>
          <w:szCs w:val="24"/>
          <w:lang w:val="kk-KZ"/>
        </w:rPr>
      </w:pPr>
      <w:r w:rsidRPr="003D0FE4">
        <w:rPr>
          <w:sz w:val="24"/>
          <w:szCs w:val="24"/>
          <w:lang w:val="kk-KZ"/>
        </w:rPr>
        <w:t xml:space="preserve">                                                                                                                                           7-кесте</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
        <w:gridCol w:w="1773"/>
        <w:gridCol w:w="2088"/>
        <w:gridCol w:w="2296"/>
        <w:gridCol w:w="2706"/>
      </w:tblGrid>
      <w:tr w:rsidR="009D7663" w:rsidRPr="003D0FE4" w:rsidTr="00781968">
        <w:trPr>
          <w:trHeight w:val="285"/>
        </w:trPr>
        <w:tc>
          <w:tcPr>
            <w:tcW w:w="485" w:type="dxa"/>
            <w:vMerge w:val="restart"/>
          </w:tcPr>
          <w:p w:rsidR="009D7663" w:rsidRPr="003D0FE4" w:rsidRDefault="009D7663" w:rsidP="00781968">
            <w:pPr>
              <w:jc w:val="both"/>
              <w:rPr>
                <w:sz w:val="24"/>
                <w:szCs w:val="24"/>
                <w:lang w:val="kk-KZ"/>
              </w:rPr>
            </w:pPr>
            <w:r w:rsidRPr="003D0FE4">
              <w:rPr>
                <w:sz w:val="24"/>
                <w:szCs w:val="24"/>
                <w:lang w:val="kk-KZ"/>
              </w:rPr>
              <w:t>№</w:t>
            </w:r>
          </w:p>
        </w:tc>
        <w:tc>
          <w:tcPr>
            <w:tcW w:w="3873" w:type="dxa"/>
            <w:gridSpan w:val="2"/>
            <w:tcBorders>
              <w:bottom w:val="single" w:sz="4" w:space="0" w:color="auto"/>
            </w:tcBorders>
          </w:tcPr>
          <w:p w:rsidR="009D7663" w:rsidRPr="003D0FE4" w:rsidRDefault="009D7663" w:rsidP="00781968">
            <w:pPr>
              <w:jc w:val="both"/>
              <w:rPr>
                <w:sz w:val="24"/>
                <w:szCs w:val="24"/>
                <w:lang w:val="kk-KZ"/>
              </w:rPr>
            </w:pPr>
            <w:r w:rsidRPr="003D0FE4">
              <w:rPr>
                <w:sz w:val="24"/>
                <w:szCs w:val="24"/>
                <w:lang w:val="kk-KZ"/>
              </w:rPr>
              <w:t>Сатылары</w:t>
            </w:r>
          </w:p>
        </w:tc>
        <w:tc>
          <w:tcPr>
            <w:tcW w:w="2394" w:type="dxa"/>
            <w:vMerge w:val="restart"/>
          </w:tcPr>
          <w:p w:rsidR="009D7663" w:rsidRPr="003D0FE4" w:rsidRDefault="009D7663" w:rsidP="00781968">
            <w:pPr>
              <w:jc w:val="both"/>
              <w:rPr>
                <w:sz w:val="24"/>
                <w:szCs w:val="24"/>
                <w:lang w:val="kk-KZ"/>
              </w:rPr>
            </w:pPr>
            <w:r w:rsidRPr="003D0FE4">
              <w:rPr>
                <w:sz w:val="24"/>
                <w:szCs w:val="24"/>
                <w:lang w:val="kk-KZ"/>
              </w:rPr>
              <w:t>Зерттеу нысаналары</w:t>
            </w:r>
          </w:p>
        </w:tc>
        <w:tc>
          <w:tcPr>
            <w:tcW w:w="2847" w:type="dxa"/>
            <w:vMerge w:val="restart"/>
          </w:tcPr>
          <w:p w:rsidR="009D7663" w:rsidRPr="003D0FE4" w:rsidRDefault="009D7663" w:rsidP="00781968">
            <w:pPr>
              <w:jc w:val="both"/>
              <w:rPr>
                <w:sz w:val="24"/>
                <w:szCs w:val="24"/>
                <w:lang w:val="kk-KZ"/>
              </w:rPr>
            </w:pPr>
            <w:r w:rsidRPr="003D0FE4">
              <w:rPr>
                <w:sz w:val="24"/>
                <w:szCs w:val="24"/>
                <w:lang w:val="kk-KZ"/>
              </w:rPr>
              <w:t>Зерттеудің  мақсаты</w:t>
            </w:r>
          </w:p>
        </w:tc>
      </w:tr>
      <w:tr w:rsidR="009D7663" w:rsidRPr="003D0FE4" w:rsidTr="00781968">
        <w:trPr>
          <w:trHeight w:val="318"/>
        </w:trPr>
        <w:tc>
          <w:tcPr>
            <w:tcW w:w="485" w:type="dxa"/>
            <w:vMerge/>
          </w:tcPr>
          <w:p w:rsidR="009D7663" w:rsidRPr="003D0FE4" w:rsidRDefault="009D7663" w:rsidP="00781968">
            <w:pPr>
              <w:jc w:val="both"/>
              <w:rPr>
                <w:sz w:val="24"/>
                <w:szCs w:val="24"/>
                <w:lang w:val="kk-KZ"/>
              </w:rPr>
            </w:pPr>
          </w:p>
        </w:tc>
        <w:tc>
          <w:tcPr>
            <w:tcW w:w="1773" w:type="dxa"/>
            <w:tcBorders>
              <w:top w:val="single" w:sz="4" w:space="0" w:color="auto"/>
            </w:tcBorders>
          </w:tcPr>
          <w:p w:rsidR="009D7663" w:rsidRPr="003D0FE4" w:rsidRDefault="009D7663" w:rsidP="00781968">
            <w:pPr>
              <w:jc w:val="both"/>
              <w:rPr>
                <w:sz w:val="24"/>
                <w:szCs w:val="24"/>
                <w:lang w:val="kk-KZ"/>
              </w:rPr>
            </w:pPr>
            <w:r w:rsidRPr="003D0FE4">
              <w:rPr>
                <w:sz w:val="24"/>
                <w:szCs w:val="24"/>
                <w:lang w:val="kk-KZ"/>
              </w:rPr>
              <w:t>Ресейде</w:t>
            </w:r>
          </w:p>
        </w:tc>
        <w:tc>
          <w:tcPr>
            <w:tcW w:w="2100" w:type="dxa"/>
            <w:tcBorders>
              <w:top w:val="single" w:sz="4" w:space="0" w:color="auto"/>
            </w:tcBorders>
          </w:tcPr>
          <w:p w:rsidR="009D7663" w:rsidRPr="003D0FE4" w:rsidRDefault="009D7663" w:rsidP="00781968">
            <w:pPr>
              <w:jc w:val="both"/>
              <w:rPr>
                <w:sz w:val="24"/>
                <w:szCs w:val="24"/>
                <w:lang w:val="kk-KZ"/>
              </w:rPr>
            </w:pPr>
            <w:r w:rsidRPr="003D0FE4">
              <w:rPr>
                <w:sz w:val="24"/>
                <w:szCs w:val="24"/>
                <w:lang w:val="kk-KZ"/>
              </w:rPr>
              <w:t>БҰҰ</w:t>
            </w:r>
          </w:p>
        </w:tc>
        <w:tc>
          <w:tcPr>
            <w:tcW w:w="2394" w:type="dxa"/>
            <w:vMerge/>
          </w:tcPr>
          <w:p w:rsidR="009D7663" w:rsidRPr="003D0FE4" w:rsidRDefault="009D7663" w:rsidP="00781968">
            <w:pPr>
              <w:jc w:val="both"/>
              <w:rPr>
                <w:sz w:val="24"/>
                <w:szCs w:val="24"/>
                <w:lang w:val="kk-KZ"/>
              </w:rPr>
            </w:pPr>
          </w:p>
        </w:tc>
        <w:tc>
          <w:tcPr>
            <w:tcW w:w="2847" w:type="dxa"/>
            <w:vMerge/>
          </w:tcPr>
          <w:p w:rsidR="009D7663" w:rsidRPr="003D0FE4" w:rsidRDefault="009D7663" w:rsidP="00781968">
            <w:pPr>
              <w:jc w:val="both"/>
              <w:rPr>
                <w:sz w:val="24"/>
                <w:szCs w:val="24"/>
                <w:lang w:val="kk-KZ"/>
              </w:rPr>
            </w:pPr>
          </w:p>
        </w:tc>
      </w:tr>
      <w:tr w:rsidR="009D7663" w:rsidRPr="003D0FE4" w:rsidTr="00781968">
        <w:trPr>
          <w:trHeight w:val="301"/>
        </w:trPr>
        <w:tc>
          <w:tcPr>
            <w:tcW w:w="485" w:type="dxa"/>
          </w:tcPr>
          <w:p w:rsidR="009D7663" w:rsidRPr="003D0FE4" w:rsidRDefault="009D7663" w:rsidP="00781968">
            <w:pPr>
              <w:jc w:val="both"/>
              <w:rPr>
                <w:sz w:val="24"/>
                <w:szCs w:val="24"/>
                <w:lang w:val="kk-KZ"/>
              </w:rPr>
            </w:pPr>
            <w:r w:rsidRPr="003D0FE4">
              <w:rPr>
                <w:sz w:val="24"/>
                <w:szCs w:val="24"/>
                <w:lang w:val="kk-KZ"/>
              </w:rPr>
              <w:t>1</w:t>
            </w:r>
          </w:p>
        </w:tc>
        <w:tc>
          <w:tcPr>
            <w:tcW w:w="1773" w:type="dxa"/>
          </w:tcPr>
          <w:p w:rsidR="009D7663" w:rsidRPr="003D0FE4" w:rsidRDefault="009D7663" w:rsidP="00781968">
            <w:pPr>
              <w:jc w:val="both"/>
              <w:rPr>
                <w:sz w:val="24"/>
                <w:szCs w:val="24"/>
                <w:lang w:val="kk-KZ"/>
              </w:rPr>
            </w:pPr>
            <w:r w:rsidRPr="003D0FE4">
              <w:rPr>
                <w:sz w:val="24"/>
                <w:szCs w:val="24"/>
                <w:lang w:val="kk-KZ"/>
              </w:rPr>
              <w:t>Аймақтық геологиялық зерттеулер</w:t>
            </w:r>
          </w:p>
        </w:tc>
        <w:tc>
          <w:tcPr>
            <w:tcW w:w="2100" w:type="dxa"/>
          </w:tcPr>
          <w:p w:rsidR="009D7663" w:rsidRPr="003D0FE4" w:rsidRDefault="009D7663" w:rsidP="00781968">
            <w:pPr>
              <w:jc w:val="both"/>
              <w:rPr>
                <w:sz w:val="24"/>
                <w:szCs w:val="24"/>
                <w:lang w:val="kk-KZ"/>
              </w:rPr>
            </w:pPr>
            <w:r w:rsidRPr="003D0FE4">
              <w:rPr>
                <w:sz w:val="24"/>
                <w:szCs w:val="24"/>
                <w:lang w:val="kk-KZ"/>
              </w:rPr>
              <w:t>Алдын-ала байқау</w:t>
            </w:r>
          </w:p>
          <w:p w:rsidR="009D7663" w:rsidRPr="003D0FE4" w:rsidRDefault="009D7663" w:rsidP="00781968">
            <w:pPr>
              <w:jc w:val="both"/>
              <w:rPr>
                <w:sz w:val="24"/>
                <w:szCs w:val="24"/>
                <w:lang w:val="kk-KZ"/>
              </w:rPr>
            </w:pPr>
            <w:r w:rsidRPr="003D0FE4">
              <w:rPr>
                <w:sz w:val="24"/>
                <w:szCs w:val="24"/>
                <w:lang w:val="kk-KZ"/>
              </w:rPr>
              <w:t>(Рекогносировка)</w:t>
            </w:r>
          </w:p>
          <w:p w:rsidR="009D7663" w:rsidRPr="003D0FE4" w:rsidRDefault="009D7663" w:rsidP="00781968">
            <w:pPr>
              <w:jc w:val="both"/>
              <w:rPr>
                <w:sz w:val="24"/>
                <w:szCs w:val="24"/>
                <w:lang w:val="kk-KZ"/>
              </w:rPr>
            </w:pPr>
            <w:r w:rsidRPr="003D0FE4">
              <w:rPr>
                <w:sz w:val="24"/>
                <w:szCs w:val="24"/>
                <w:lang w:val="kk-KZ"/>
              </w:rPr>
              <w:t>(</w:t>
            </w:r>
            <w:proofErr w:type="spellStart"/>
            <w:r w:rsidRPr="003D0FE4">
              <w:rPr>
                <w:sz w:val="24"/>
                <w:szCs w:val="24"/>
                <w:lang w:val="en-US"/>
              </w:rPr>
              <w:t>Recognaissance</w:t>
            </w:r>
            <w:proofErr w:type="spellEnd"/>
            <w:r w:rsidRPr="003D0FE4">
              <w:rPr>
                <w:sz w:val="24"/>
                <w:szCs w:val="24"/>
                <w:lang w:val="kk-KZ"/>
              </w:rPr>
              <w:t xml:space="preserve">) </w:t>
            </w:r>
          </w:p>
        </w:tc>
        <w:tc>
          <w:tcPr>
            <w:tcW w:w="2394" w:type="dxa"/>
          </w:tcPr>
          <w:p w:rsidR="009D7663" w:rsidRPr="003D0FE4" w:rsidRDefault="009D7663" w:rsidP="00781968">
            <w:pPr>
              <w:jc w:val="both"/>
              <w:rPr>
                <w:sz w:val="24"/>
                <w:szCs w:val="24"/>
                <w:lang w:val="kk-KZ"/>
              </w:rPr>
            </w:pPr>
            <w:r w:rsidRPr="003D0FE4">
              <w:rPr>
                <w:sz w:val="24"/>
                <w:szCs w:val="24"/>
                <w:lang w:val="kk-KZ"/>
              </w:rPr>
              <w:t>Геологиялық облыстар, аудандар</w:t>
            </w:r>
          </w:p>
        </w:tc>
        <w:tc>
          <w:tcPr>
            <w:tcW w:w="2847" w:type="dxa"/>
          </w:tcPr>
          <w:p w:rsidR="009D7663" w:rsidRPr="003D0FE4" w:rsidRDefault="009D7663" w:rsidP="00781968">
            <w:pPr>
              <w:jc w:val="both"/>
              <w:rPr>
                <w:sz w:val="24"/>
                <w:szCs w:val="24"/>
                <w:lang w:val="kk-KZ"/>
              </w:rPr>
            </w:pPr>
            <w:r w:rsidRPr="003D0FE4">
              <w:rPr>
                <w:sz w:val="24"/>
                <w:szCs w:val="24"/>
                <w:lang w:val="kk-KZ"/>
              </w:rPr>
              <w:t>Жүйелі геологиялық зерттеулер мен карта құрастыру</w:t>
            </w:r>
          </w:p>
        </w:tc>
      </w:tr>
      <w:tr w:rsidR="009D7663" w:rsidRPr="003D0FE4" w:rsidTr="00781968">
        <w:trPr>
          <w:trHeight w:val="301"/>
        </w:trPr>
        <w:tc>
          <w:tcPr>
            <w:tcW w:w="485"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2</w:t>
            </w:r>
          </w:p>
        </w:tc>
        <w:tc>
          <w:tcPr>
            <w:tcW w:w="1773"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Іздеу жұмыстары</w:t>
            </w:r>
          </w:p>
        </w:tc>
        <w:tc>
          <w:tcPr>
            <w:tcW w:w="2100"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Іздеулер</w:t>
            </w:r>
          </w:p>
          <w:p w:rsidR="009D7663" w:rsidRPr="003D0FE4" w:rsidRDefault="009D7663" w:rsidP="00781968">
            <w:pPr>
              <w:jc w:val="both"/>
              <w:rPr>
                <w:sz w:val="24"/>
                <w:szCs w:val="24"/>
                <w:lang w:val="en-US"/>
              </w:rPr>
            </w:pPr>
            <w:r w:rsidRPr="003D0FE4">
              <w:rPr>
                <w:sz w:val="24"/>
                <w:szCs w:val="24"/>
                <w:lang w:val="en-US"/>
              </w:rPr>
              <w:t>Prospecting</w:t>
            </w:r>
          </w:p>
        </w:tc>
        <w:tc>
          <w:tcPr>
            <w:tcW w:w="2394" w:type="dxa"/>
          </w:tcPr>
          <w:p w:rsidR="009D7663" w:rsidRPr="003D0FE4" w:rsidRDefault="009D7663" w:rsidP="00781968">
            <w:pPr>
              <w:jc w:val="both"/>
              <w:rPr>
                <w:sz w:val="24"/>
                <w:szCs w:val="24"/>
                <w:lang w:val="kk-KZ"/>
              </w:rPr>
            </w:pPr>
            <w:r w:rsidRPr="003D0FE4">
              <w:rPr>
                <w:sz w:val="24"/>
                <w:szCs w:val="24"/>
                <w:lang w:val="kk-KZ"/>
              </w:rPr>
              <w:t>Перспективті (болашағы бар)</w:t>
            </w:r>
          </w:p>
          <w:p w:rsidR="009D7663" w:rsidRPr="003D0FE4" w:rsidRDefault="009D7663" w:rsidP="00781968">
            <w:pPr>
              <w:jc w:val="both"/>
              <w:rPr>
                <w:sz w:val="24"/>
                <w:szCs w:val="24"/>
                <w:lang w:val="kk-KZ"/>
              </w:rPr>
            </w:pPr>
            <w:r w:rsidRPr="003D0FE4">
              <w:rPr>
                <w:sz w:val="24"/>
                <w:szCs w:val="24"/>
                <w:lang w:val="kk-KZ"/>
              </w:rPr>
              <w:t>зоналар, аудандар, кенді бассейндер,</w:t>
            </w:r>
          </w:p>
          <w:p w:rsidR="009D7663" w:rsidRPr="003D0FE4" w:rsidRDefault="009D7663" w:rsidP="00781968">
            <w:pPr>
              <w:jc w:val="both"/>
              <w:rPr>
                <w:sz w:val="24"/>
                <w:szCs w:val="24"/>
                <w:lang w:val="kk-KZ"/>
              </w:rPr>
            </w:pPr>
            <w:r w:rsidRPr="003D0FE4">
              <w:rPr>
                <w:sz w:val="24"/>
                <w:szCs w:val="24"/>
                <w:lang w:val="kk-KZ"/>
              </w:rPr>
              <w:t>және олардың бөлік-тері</w:t>
            </w:r>
          </w:p>
        </w:tc>
        <w:tc>
          <w:tcPr>
            <w:tcW w:w="2847"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Кенорындарын табу</w:t>
            </w:r>
          </w:p>
        </w:tc>
      </w:tr>
      <w:tr w:rsidR="009D7663" w:rsidRPr="003D0FE4" w:rsidTr="00781968">
        <w:trPr>
          <w:trHeight w:val="301"/>
        </w:trPr>
        <w:tc>
          <w:tcPr>
            <w:tcW w:w="485" w:type="dxa"/>
          </w:tcPr>
          <w:p w:rsidR="009D7663" w:rsidRPr="003D0FE4" w:rsidRDefault="009D7663" w:rsidP="00781968">
            <w:pPr>
              <w:jc w:val="both"/>
              <w:rPr>
                <w:sz w:val="24"/>
                <w:szCs w:val="24"/>
                <w:lang w:val="kk-KZ"/>
              </w:rPr>
            </w:pPr>
            <w:r w:rsidRPr="003D0FE4">
              <w:rPr>
                <w:sz w:val="24"/>
                <w:szCs w:val="24"/>
                <w:lang w:val="kk-KZ"/>
              </w:rPr>
              <w:t>3</w:t>
            </w:r>
          </w:p>
        </w:tc>
        <w:tc>
          <w:tcPr>
            <w:tcW w:w="1773" w:type="dxa"/>
          </w:tcPr>
          <w:p w:rsidR="009D7663" w:rsidRPr="003D0FE4" w:rsidRDefault="009D7663" w:rsidP="00781968">
            <w:pPr>
              <w:jc w:val="both"/>
              <w:rPr>
                <w:sz w:val="24"/>
                <w:szCs w:val="24"/>
                <w:lang w:val="kk-KZ"/>
              </w:rPr>
            </w:pPr>
            <w:r w:rsidRPr="003D0FE4">
              <w:rPr>
                <w:sz w:val="24"/>
                <w:szCs w:val="24"/>
                <w:lang w:val="kk-KZ"/>
              </w:rPr>
              <w:t>Кенорындарды бағалу</w:t>
            </w:r>
          </w:p>
        </w:tc>
        <w:tc>
          <w:tcPr>
            <w:tcW w:w="2100" w:type="dxa"/>
          </w:tcPr>
          <w:p w:rsidR="009D7663" w:rsidRPr="003D0FE4" w:rsidRDefault="009D7663" w:rsidP="00781968">
            <w:pPr>
              <w:jc w:val="both"/>
              <w:rPr>
                <w:sz w:val="24"/>
                <w:szCs w:val="24"/>
                <w:lang w:val="en-US"/>
              </w:rPr>
            </w:pPr>
            <w:r w:rsidRPr="003D0FE4">
              <w:rPr>
                <w:sz w:val="24"/>
                <w:szCs w:val="24"/>
                <w:lang w:val="kk-KZ"/>
              </w:rPr>
              <w:t xml:space="preserve">(Жалпы зерттеулер) </w:t>
            </w:r>
          </w:p>
          <w:p w:rsidR="009D7663" w:rsidRPr="003D0FE4" w:rsidRDefault="009D7663" w:rsidP="00781968">
            <w:pPr>
              <w:jc w:val="both"/>
              <w:rPr>
                <w:sz w:val="24"/>
                <w:szCs w:val="24"/>
                <w:lang w:val="kk-KZ"/>
              </w:rPr>
            </w:pPr>
            <w:r w:rsidRPr="003D0FE4">
              <w:rPr>
                <w:sz w:val="24"/>
                <w:szCs w:val="24"/>
                <w:lang w:val="kk-KZ"/>
              </w:rPr>
              <w:t>(</w:t>
            </w:r>
            <w:r w:rsidRPr="003D0FE4">
              <w:rPr>
                <w:sz w:val="24"/>
                <w:szCs w:val="24"/>
                <w:lang w:val="en-US"/>
              </w:rPr>
              <w:t xml:space="preserve">General </w:t>
            </w:r>
            <w:proofErr w:type="spellStart"/>
            <w:r w:rsidRPr="003D0FE4">
              <w:rPr>
                <w:sz w:val="24"/>
                <w:szCs w:val="24"/>
                <w:lang w:val="en-US"/>
              </w:rPr>
              <w:t>explotion</w:t>
            </w:r>
            <w:proofErr w:type="spellEnd"/>
            <w:r w:rsidRPr="003D0FE4">
              <w:rPr>
                <w:sz w:val="24"/>
                <w:szCs w:val="24"/>
                <w:lang w:val="kk-KZ"/>
              </w:rPr>
              <w:t xml:space="preserve">) </w:t>
            </w:r>
          </w:p>
        </w:tc>
        <w:tc>
          <w:tcPr>
            <w:tcW w:w="2394" w:type="dxa"/>
          </w:tcPr>
          <w:p w:rsidR="009D7663" w:rsidRPr="003D0FE4" w:rsidRDefault="009D7663" w:rsidP="00781968">
            <w:pPr>
              <w:jc w:val="both"/>
              <w:rPr>
                <w:sz w:val="24"/>
                <w:szCs w:val="24"/>
                <w:lang w:val="kk-KZ"/>
              </w:rPr>
            </w:pPr>
            <w:r w:rsidRPr="003D0FE4">
              <w:rPr>
                <w:sz w:val="24"/>
                <w:szCs w:val="24"/>
                <w:lang w:val="kk-KZ"/>
              </w:rPr>
              <w:t>Кенорындары</w:t>
            </w:r>
          </w:p>
        </w:tc>
        <w:tc>
          <w:tcPr>
            <w:tcW w:w="2847" w:type="dxa"/>
          </w:tcPr>
          <w:p w:rsidR="009D7663" w:rsidRPr="003D0FE4" w:rsidRDefault="009D7663" w:rsidP="00781968">
            <w:pPr>
              <w:jc w:val="both"/>
              <w:rPr>
                <w:sz w:val="24"/>
                <w:szCs w:val="24"/>
                <w:lang w:val="kk-KZ"/>
              </w:rPr>
            </w:pPr>
            <w:r w:rsidRPr="003D0FE4">
              <w:rPr>
                <w:sz w:val="24"/>
                <w:szCs w:val="24"/>
                <w:lang w:val="kk-KZ"/>
              </w:rPr>
              <w:t>Игерудің қажеттілігін бағалау</w:t>
            </w:r>
          </w:p>
        </w:tc>
      </w:tr>
      <w:tr w:rsidR="009D7663" w:rsidRPr="003D0FE4" w:rsidTr="00781968">
        <w:trPr>
          <w:trHeight w:val="301"/>
        </w:trPr>
        <w:tc>
          <w:tcPr>
            <w:tcW w:w="485"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4</w:t>
            </w:r>
          </w:p>
        </w:tc>
        <w:tc>
          <w:tcPr>
            <w:tcW w:w="1773" w:type="dxa"/>
          </w:tcPr>
          <w:p w:rsidR="009D7663" w:rsidRPr="003D0FE4" w:rsidRDefault="009D7663" w:rsidP="00781968">
            <w:pPr>
              <w:jc w:val="both"/>
              <w:rPr>
                <w:sz w:val="24"/>
                <w:szCs w:val="24"/>
                <w:lang w:val="kk-KZ"/>
              </w:rPr>
            </w:pPr>
            <w:r w:rsidRPr="003D0FE4">
              <w:rPr>
                <w:sz w:val="24"/>
                <w:szCs w:val="24"/>
                <w:lang w:val="kk-KZ"/>
              </w:rPr>
              <w:t>Барлау</w:t>
            </w:r>
          </w:p>
        </w:tc>
        <w:tc>
          <w:tcPr>
            <w:tcW w:w="2100" w:type="dxa"/>
            <w:vMerge w:val="restart"/>
          </w:tcPr>
          <w:p w:rsidR="009D7663" w:rsidRPr="003D0FE4" w:rsidRDefault="009D7663" w:rsidP="00781968">
            <w:pPr>
              <w:jc w:val="both"/>
              <w:rPr>
                <w:sz w:val="24"/>
                <w:szCs w:val="24"/>
                <w:lang w:val="kk-KZ"/>
              </w:rPr>
            </w:pPr>
            <w:r w:rsidRPr="003D0FE4">
              <w:rPr>
                <w:sz w:val="24"/>
                <w:szCs w:val="24"/>
                <w:lang w:val="kk-KZ"/>
              </w:rPr>
              <w:t>Дәлдікті зерттеулер</w:t>
            </w:r>
          </w:p>
          <w:p w:rsidR="009D7663" w:rsidRPr="003D0FE4" w:rsidRDefault="009D7663" w:rsidP="00781968">
            <w:pPr>
              <w:jc w:val="both"/>
              <w:rPr>
                <w:sz w:val="24"/>
                <w:szCs w:val="24"/>
                <w:lang w:val="en-US"/>
              </w:rPr>
            </w:pPr>
            <w:r w:rsidRPr="003D0FE4">
              <w:rPr>
                <w:sz w:val="24"/>
                <w:szCs w:val="24"/>
                <w:lang w:val="en-US"/>
              </w:rPr>
              <w:t>Detailed exploration</w:t>
            </w:r>
          </w:p>
        </w:tc>
        <w:tc>
          <w:tcPr>
            <w:tcW w:w="2394" w:type="dxa"/>
            <w:vMerge w:val="restart"/>
          </w:tcPr>
          <w:p w:rsidR="009D7663" w:rsidRPr="003D0FE4" w:rsidRDefault="009D7663" w:rsidP="00781968">
            <w:pPr>
              <w:jc w:val="both"/>
              <w:rPr>
                <w:sz w:val="24"/>
                <w:szCs w:val="24"/>
                <w:lang w:val="kk-KZ"/>
              </w:rPr>
            </w:pPr>
            <w:r w:rsidRPr="003D0FE4">
              <w:rPr>
                <w:sz w:val="24"/>
                <w:szCs w:val="24"/>
                <w:lang w:val="kk-KZ"/>
              </w:rPr>
              <w:t xml:space="preserve">Кенорындары </w:t>
            </w:r>
          </w:p>
          <w:p w:rsidR="009D7663" w:rsidRPr="003D0FE4" w:rsidRDefault="009D7663" w:rsidP="00781968">
            <w:pPr>
              <w:jc w:val="both"/>
              <w:rPr>
                <w:sz w:val="24"/>
                <w:szCs w:val="24"/>
                <w:lang w:val="kk-KZ"/>
              </w:rPr>
            </w:pPr>
            <w:r w:rsidRPr="003D0FE4">
              <w:rPr>
                <w:sz w:val="24"/>
                <w:szCs w:val="24"/>
                <w:lang w:val="kk-KZ"/>
              </w:rPr>
              <w:t>(тау-кендік)</w:t>
            </w:r>
          </w:p>
          <w:p w:rsidR="009D7663" w:rsidRPr="003D0FE4" w:rsidRDefault="009D7663" w:rsidP="00781968">
            <w:pPr>
              <w:jc w:val="both"/>
              <w:rPr>
                <w:sz w:val="24"/>
                <w:szCs w:val="24"/>
                <w:lang w:val="kk-KZ"/>
              </w:rPr>
            </w:pPr>
            <w:r w:rsidRPr="003D0FE4">
              <w:rPr>
                <w:sz w:val="24"/>
                <w:szCs w:val="24"/>
                <w:lang w:val="kk-KZ"/>
              </w:rPr>
              <w:t>немесе оның жеке бөліктері</w:t>
            </w:r>
          </w:p>
          <w:p w:rsidR="009D7663" w:rsidRPr="003D0FE4" w:rsidRDefault="009D7663" w:rsidP="00781968">
            <w:pPr>
              <w:jc w:val="both"/>
              <w:rPr>
                <w:sz w:val="24"/>
                <w:szCs w:val="24"/>
                <w:lang w:val="kk-KZ"/>
              </w:rPr>
            </w:pPr>
          </w:p>
        </w:tc>
        <w:tc>
          <w:tcPr>
            <w:tcW w:w="2847" w:type="dxa"/>
            <w:vMerge w:val="restart"/>
          </w:tcPr>
          <w:p w:rsidR="009D7663" w:rsidRPr="003D0FE4" w:rsidRDefault="009D7663" w:rsidP="00781968">
            <w:pPr>
              <w:jc w:val="both"/>
              <w:rPr>
                <w:sz w:val="24"/>
                <w:szCs w:val="24"/>
                <w:lang w:val="en-US"/>
              </w:rPr>
            </w:pPr>
          </w:p>
          <w:p w:rsidR="009D7663" w:rsidRPr="003D0FE4" w:rsidRDefault="009D7663" w:rsidP="00781968">
            <w:pPr>
              <w:jc w:val="both"/>
              <w:rPr>
                <w:sz w:val="24"/>
                <w:szCs w:val="24"/>
                <w:lang w:val="kk-KZ"/>
              </w:rPr>
            </w:pPr>
            <w:r w:rsidRPr="003D0FE4">
              <w:rPr>
                <w:sz w:val="24"/>
                <w:szCs w:val="24"/>
                <w:lang w:val="kk-KZ"/>
              </w:rPr>
              <w:t>Игеруге даярлау және өндіру</w:t>
            </w:r>
          </w:p>
          <w:p w:rsidR="009D7663" w:rsidRPr="003D0FE4" w:rsidRDefault="009D7663" w:rsidP="00781968">
            <w:pPr>
              <w:jc w:val="both"/>
              <w:rPr>
                <w:sz w:val="24"/>
                <w:szCs w:val="24"/>
                <w:lang w:val="kk-KZ"/>
              </w:rPr>
            </w:pPr>
          </w:p>
        </w:tc>
      </w:tr>
      <w:tr w:rsidR="009D7663" w:rsidRPr="003D0FE4" w:rsidTr="00781968">
        <w:trPr>
          <w:trHeight w:val="318"/>
        </w:trPr>
        <w:tc>
          <w:tcPr>
            <w:tcW w:w="485" w:type="dxa"/>
          </w:tcPr>
          <w:p w:rsidR="009D7663" w:rsidRPr="003D0FE4" w:rsidRDefault="009D7663" w:rsidP="00781968">
            <w:pPr>
              <w:jc w:val="both"/>
              <w:rPr>
                <w:sz w:val="24"/>
                <w:szCs w:val="24"/>
                <w:lang w:val="kk-KZ"/>
              </w:rPr>
            </w:pPr>
          </w:p>
          <w:p w:rsidR="009D7663" w:rsidRPr="003D0FE4" w:rsidRDefault="009D7663" w:rsidP="00781968">
            <w:pPr>
              <w:jc w:val="both"/>
              <w:rPr>
                <w:sz w:val="24"/>
                <w:szCs w:val="24"/>
                <w:lang w:val="kk-KZ"/>
              </w:rPr>
            </w:pPr>
            <w:r w:rsidRPr="003D0FE4">
              <w:rPr>
                <w:sz w:val="24"/>
                <w:szCs w:val="24"/>
                <w:lang w:val="kk-KZ"/>
              </w:rPr>
              <w:t>5</w:t>
            </w:r>
          </w:p>
        </w:tc>
        <w:tc>
          <w:tcPr>
            <w:tcW w:w="1773" w:type="dxa"/>
          </w:tcPr>
          <w:p w:rsidR="009D7663" w:rsidRPr="003D0FE4" w:rsidRDefault="009D7663" w:rsidP="00781968">
            <w:pPr>
              <w:jc w:val="both"/>
              <w:rPr>
                <w:sz w:val="24"/>
                <w:szCs w:val="24"/>
                <w:lang w:val="kk-KZ"/>
              </w:rPr>
            </w:pPr>
            <w:r w:rsidRPr="003D0FE4">
              <w:rPr>
                <w:sz w:val="24"/>
                <w:szCs w:val="24"/>
                <w:lang w:val="kk-KZ"/>
              </w:rPr>
              <w:t>Игерулік барлау</w:t>
            </w:r>
          </w:p>
        </w:tc>
        <w:tc>
          <w:tcPr>
            <w:tcW w:w="2100" w:type="dxa"/>
            <w:vMerge/>
          </w:tcPr>
          <w:p w:rsidR="009D7663" w:rsidRPr="003D0FE4" w:rsidRDefault="009D7663" w:rsidP="00781968">
            <w:pPr>
              <w:jc w:val="both"/>
              <w:rPr>
                <w:sz w:val="24"/>
                <w:szCs w:val="24"/>
                <w:lang w:val="kk-KZ"/>
              </w:rPr>
            </w:pPr>
          </w:p>
        </w:tc>
        <w:tc>
          <w:tcPr>
            <w:tcW w:w="2394" w:type="dxa"/>
            <w:vMerge/>
          </w:tcPr>
          <w:p w:rsidR="009D7663" w:rsidRPr="003D0FE4" w:rsidRDefault="009D7663" w:rsidP="00781968">
            <w:pPr>
              <w:jc w:val="both"/>
              <w:rPr>
                <w:sz w:val="24"/>
                <w:szCs w:val="24"/>
                <w:lang w:val="kk-KZ"/>
              </w:rPr>
            </w:pPr>
          </w:p>
        </w:tc>
        <w:tc>
          <w:tcPr>
            <w:tcW w:w="2847" w:type="dxa"/>
            <w:vMerge/>
          </w:tcPr>
          <w:p w:rsidR="009D7663" w:rsidRPr="003D0FE4" w:rsidRDefault="009D7663" w:rsidP="00781968">
            <w:pPr>
              <w:jc w:val="both"/>
              <w:rPr>
                <w:sz w:val="24"/>
                <w:szCs w:val="24"/>
                <w:lang w:val="kk-KZ"/>
              </w:rPr>
            </w:pPr>
          </w:p>
        </w:tc>
      </w:tr>
    </w:tbl>
    <w:p w:rsidR="009D7663" w:rsidRPr="003D0FE4" w:rsidRDefault="009D7663" w:rsidP="009D7663">
      <w:pPr>
        <w:jc w:val="both"/>
        <w:rPr>
          <w:b/>
          <w:sz w:val="24"/>
          <w:szCs w:val="24"/>
          <w:lang w:val="kk-KZ"/>
        </w:rPr>
      </w:pPr>
      <w:r w:rsidRPr="003D0FE4">
        <w:rPr>
          <w:b/>
          <w:sz w:val="24"/>
          <w:szCs w:val="24"/>
          <w:lang w:val="kk-KZ"/>
        </w:rPr>
        <w:t xml:space="preserve">                                                                     </w:t>
      </w:r>
    </w:p>
    <w:p w:rsidR="009D7663" w:rsidRPr="003D0FE4" w:rsidRDefault="009D7663" w:rsidP="009D7663">
      <w:pPr>
        <w:jc w:val="both"/>
        <w:rPr>
          <w:sz w:val="24"/>
          <w:szCs w:val="24"/>
          <w:lang w:val="kk-KZ"/>
        </w:rPr>
      </w:pPr>
      <w:r w:rsidRPr="003D0FE4">
        <w:rPr>
          <w:sz w:val="24"/>
          <w:szCs w:val="24"/>
          <w:lang w:val="kk-KZ"/>
        </w:rPr>
        <w:t xml:space="preserve">                                                                                                        </w:t>
      </w:r>
    </w:p>
    <w:p w:rsidR="009D7663" w:rsidRPr="003D0FE4" w:rsidRDefault="009D7663" w:rsidP="009D7663">
      <w:pPr>
        <w:jc w:val="both"/>
        <w:rPr>
          <w:b/>
          <w:sz w:val="24"/>
          <w:szCs w:val="24"/>
          <w:lang w:val="kk-KZ"/>
        </w:rPr>
      </w:pPr>
      <w:r w:rsidRPr="003D0FE4">
        <w:rPr>
          <w:b/>
          <w:sz w:val="24"/>
          <w:szCs w:val="24"/>
          <w:lang w:val="kk-KZ"/>
        </w:rPr>
        <w:t xml:space="preserve">ТМД елдеріндегі жер қойнауын зерттеулердің сатылығы </w:t>
      </w:r>
    </w:p>
    <w:p w:rsidR="009D7663" w:rsidRPr="003D0FE4" w:rsidRDefault="009D7663" w:rsidP="009D7663">
      <w:pPr>
        <w:jc w:val="both"/>
        <w:rPr>
          <w:sz w:val="24"/>
          <w:szCs w:val="24"/>
          <w:lang w:val="kk-KZ"/>
        </w:rPr>
      </w:pPr>
      <w:r w:rsidRPr="003D0FE4">
        <w:rPr>
          <w:sz w:val="24"/>
          <w:szCs w:val="24"/>
          <w:lang w:val="kk-KZ"/>
        </w:rPr>
        <w:t xml:space="preserve">                                                                                                                                                    8-кесте</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0"/>
        <w:gridCol w:w="818"/>
        <w:gridCol w:w="1332"/>
        <w:gridCol w:w="137"/>
        <w:gridCol w:w="1943"/>
        <w:gridCol w:w="728"/>
        <w:gridCol w:w="1008"/>
        <w:gridCol w:w="2232"/>
      </w:tblGrid>
      <w:tr w:rsidR="009D7663" w:rsidRPr="003D0FE4" w:rsidTr="00781968">
        <w:tc>
          <w:tcPr>
            <w:tcW w:w="9828" w:type="dxa"/>
            <w:gridSpan w:val="8"/>
          </w:tcPr>
          <w:p w:rsidR="009D7663" w:rsidRPr="003D0FE4" w:rsidRDefault="009D7663" w:rsidP="00781968">
            <w:pPr>
              <w:jc w:val="both"/>
              <w:rPr>
                <w:b/>
                <w:i/>
                <w:sz w:val="24"/>
                <w:szCs w:val="24"/>
                <w:lang w:val="kk-KZ"/>
              </w:rPr>
            </w:pPr>
            <w:r w:rsidRPr="003D0FE4">
              <w:rPr>
                <w:b/>
                <w:i/>
                <w:sz w:val="24"/>
                <w:szCs w:val="24"/>
                <w:lang w:val="kk-KZ"/>
              </w:rPr>
              <w:t>Этаптары мен сатылары</w:t>
            </w:r>
          </w:p>
        </w:tc>
      </w:tr>
      <w:tr w:rsidR="009D7663" w:rsidRPr="003D0FE4" w:rsidTr="00781968">
        <w:tc>
          <w:tcPr>
            <w:tcW w:w="2448" w:type="dxa"/>
            <w:gridSpan w:val="2"/>
          </w:tcPr>
          <w:p w:rsidR="009D7663" w:rsidRPr="003D0FE4" w:rsidRDefault="009D7663" w:rsidP="00781968">
            <w:pPr>
              <w:jc w:val="both"/>
              <w:rPr>
                <w:sz w:val="24"/>
                <w:szCs w:val="24"/>
                <w:lang w:val="kk-KZ"/>
              </w:rPr>
            </w:pPr>
            <w:r w:rsidRPr="003D0FE4">
              <w:rPr>
                <w:sz w:val="24"/>
                <w:szCs w:val="24"/>
                <w:lang w:val="kk-KZ"/>
              </w:rPr>
              <w:lastRenderedPageBreak/>
              <w:t>Этап 1</w:t>
            </w:r>
          </w:p>
          <w:p w:rsidR="009D7663" w:rsidRPr="003D0FE4" w:rsidRDefault="009D7663" w:rsidP="00781968">
            <w:pPr>
              <w:jc w:val="both"/>
              <w:rPr>
                <w:sz w:val="24"/>
                <w:szCs w:val="24"/>
                <w:lang w:val="kk-KZ"/>
              </w:rPr>
            </w:pPr>
            <w:r w:rsidRPr="003D0FE4">
              <w:rPr>
                <w:sz w:val="24"/>
                <w:szCs w:val="24"/>
                <w:lang w:val="kk-KZ"/>
              </w:rPr>
              <w:t>Жалпы   геологиялық  мақсатты жұмыстар</w:t>
            </w:r>
          </w:p>
        </w:tc>
        <w:tc>
          <w:tcPr>
            <w:tcW w:w="4140" w:type="dxa"/>
            <w:gridSpan w:val="4"/>
          </w:tcPr>
          <w:p w:rsidR="009D7663" w:rsidRPr="003D0FE4" w:rsidRDefault="009D7663" w:rsidP="00781968">
            <w:pPr>
              <w:jc w:val="both"/>
              <w:rPr>
                <w:sz w:val="24"/>
                <w:szCs w:val="24"/>
                <w:lang w:val="kk-KZ"/>
              </w:rPr>
            </w:pPr>
            <w:r w:rsidRPr="003D0FE4">
              <w:rPr>
                <w:sz w:val="24"/>
                <w:szCs w:val="24"/>
                <w:lang w:val="kk-KZ"/>
              </w:rPr>
              <w:t>Этап 2</w:t>
            </w:r>
          </w:p>
          <w:p w:rsidR="009D7663" w:rsidRPr="003D0FE4" w:rsidRDefault="009D7663" w:rsidP="00781968">
            <w:pPr>
              <w:jc w:val="both"/>
              <w:rPr>
                <w:sz w:val="24"/>
                <w:szCs w:val="24"/>
                <w:lang w:val="kk-KZ"/>
              </w:rPr>
            </w:pPr>
            <w:r w:rsidRPr="003D0FE4">
              <w:rPr>
                <w:sz w:val="24"/>
                <w:szCs w:val="24"/>
                <w:lang w:val="kk-KZ"/>
              </w:rPr>
              <w:t xml:space="preserve"> Кенорындарды іздеу мен бағалау</w:t>
            </w:r>
          </w:p>
        </w:tc>
        <w:tc>
          <w:tcPr>
            <w:tcW w:w="3240" w:type="dxa"/>
            <w:gridSpan w:val="2"/>
          </w:tcPr>
          <w:p w:rsidR="009D7663" w:rsidRPr="003D0FE4" w:rsidRDefault="009D7663" w:rsidP="00781968">
            <w:pPr>
              <w:jc w:val="both"/>
              <w:rPr>
                <w:sz w:val="24"/>
                <w:szCs w:val="24"/>
                <w:lang w:val="kk-KZ"/>
              </w:rPr>
            </w:pPr>
            <w:r w:rsidRPr="003D0FE4">
              <w:rPr>
                <w:sz w:val="24"/>
                <w:szCs w:val="24"/>
                <w:lang w:val="kk-KZ"/>
              </w:rPr>
              <w:t>Этап 3</w:t>
            </w:r>
          </w:p>
          <w:p w:rsidR="009D7663" w:rsidRPr="003D0FE4" w:rsidRDefault="009D7663" w:rsidP="00781968">
            <w:pPr>
              <w:jc w:val="both"/>
              <w:rPr>
                <w:sz w:val="24"/>
                <w:szCs w:val="24"/>
                <w:lang w:val="kk-KZ"/>
              </w:rPr>
            </w:pPr>
            <w:r w:rsidRPr="003D0FE4">
              <w:rPr>
                <w:sz w:val="24"/>
                <w:szCs w:val="24"/>
                <w:lang w:val="kk-KZ"/>
              </w:rPr>
              <w:t xml:space="preserve"> Кенорындарды барлау мен игеру</w:t>
            </w:r>
          </w:p>
        </w:tc>
      </w:tr>
      <w:tr w:rsidR="009D7663" w:rsidRPr="003D0FE4" w:rsidTr="00781968">
        <w:tc>
          <w:tcPr>
            <w:tcW w:w="2448" w:type="dxa"/>
            <w:gridSpan w:val="2"/>
          </w:tcPr>
          <w:p w:rsidR="009D7663" w:rsidRPr="003D0FE4" w:rsidRDefault="009D7663" w:rsidP="00781968">
            <w:pPr>
              <w:jc w:val="both"/>
              <w:rPr>
                <w:sz w:val="24"/>
                <w:szCs w:val="24"/>
                <w:lang w:val="en-US"/>
              </w:rPr>
            </w:pPr>
            <w:r w:rsidRPr="003D0FE4">
              <w:rPr>
                <w:sz w:val="24"/>
                <w:szCs w:val="24"/>
                <w:lang w:val="kk-KZ"/>
              </w:rPr>
              <w:t xml:space="preserve">1 саты </w:t>
            </w:r>
          </w:p>
          <w:p w:rsidR="009D7663" w:rsidRPr="003D0FE4" w:rsidRDefault="009D7663" w:rsidP="00781968">
            <w:pPr>
              <w:jc w:val="both"/>
              <w:rPr>
                <w:sz w:val="24"/>
                <w:szCs w:val="24"/>
                <w:lang w:val="kk-KZ"/>
              </w:rPr>
            </w:pPr>
            <w:r w:rsidRPr="003D0FE4">
              <w:rPr>
                <w:sz w:val="24"/>
                <w:szCs w:val="24"/>
                <w:lang w:val="kk-KZ"/>
              </w:rPr>
              <w:t>Аймақтық геологиялық зерттеулер</w:t>
            </w:r>
          </w:p>
        </w:tc>
        <w:tc>
          <w:tcPr>
            <w:tcW w:w="1469" w:type="dxa"/>
            <w:gridSpan w:val="2"/>
          </w:tcPr>
          <w:p w:rsidR="009D7663" w:rsidRPr="003D0FE4" w:rsidRDefault="009D7663" w:rsidP="00781968">
            <w:pPr>
              <w:jc w:val="both"/>
              <w:rPr>
                <w:sz w:val="24"/>
                <w:szCs w:val="24"/>
                <w:lang w:val="kk-KZ"/>
              </w:rPr>
            </w:pPr>
            <w:r w:rsidRPr="003D0FE4">
              <w:rPr>
                <w:sz w:val="24"/>
                <w:szCs w:val="24"/>
                <w:lang w:val="kk-KZ"/>
              </w:rPr>
              <w:t xml:space="preserve">2 саты </w:t>
            </w:r>
          </w:p>
          <w:p w:rsidR="009D7663" w:rsidRPr="003D0FE4" w:rsidRDefault="009D7663" w:rsidP="00781968">
            <w:pPr>
              <w:jc w:val="both"/>
              <w:rPr>
                <w:sz w:val="24"/>
                <w:szCs w:val="24"/>
                <w:lang w:val="kk-KZ"/>
              </w:rPr>
            </w:pPr>
            <w:r w:rsidRPr="003D0FE4">
              <w:rPr>
                <w:sz w:val="24"/>
                <w:szCs w:val="24"/>
                <w:lang w:val="kk-KZ"/>
              </w:rPr>
              <w:t>Іздеу жұмыстары</w:t>
            </w:r>
          </w:p>
        </w:tc>
        <w:tc>
          <w:tcPr>
            <w:tcW w:w="2671" w:type="dxa"/>
            <w:gridSpan w:val="2"/>
          </w:tcPr>
          <w:p w:rsidR="009D7663" w:rsidRPr="003D0FE4" w:rsidRDefault="009D7663" w:rsidP="00781968">
            <w:pPr>
              <w:jc w:val="both"/>
              <w:rPr>
                <w:sz w:val="24"/>
                <w:szCs w:val="24"/>
                <w:lang w:val="kk-KZ"/>
              </w:rPr>
            </w:pPr>
            <w:r w:rsidRPr="003D0FE4">
              <w:rPr>
                <w:sz w:val="24"/>
                <w:szCs w:val="24"/>
                <w:lang w:val="kk-KZ"/>
              </w:rPr>
              <w:t>3 саты</w:t>
            </w:r>
          </w:p>
          <w:p w:rsidR="009D7663" w:rsidRPr="003D0FE4" w:rsidRDefault="009D7663" w:rsidP="00781968">
            <w:pPr>
              <w:jc w:val="both"/>
              <w:rPr>
                <w:sz w:val="24"/>
                <w:szCs w:val="24"/>
                <w:lang w:val="kk-KZ"/>
              </w:rPr>
            </w:pPr>
            <w:r w:rsidRPr="003D0FE4">
              <w:rPr>
                <w:sz w:val="24"/>
                <w:szCs w:val="24"/>
                <w:lang w:val="kk-KZ"/>
              </w:rPr>
              <w:t>Кенорындарды</w:t>
            </w:r>
          </w:p>
          <w:p w:rsidR="009D7663" w:rsidRPr="003D0FE4" w:rsidRDefault="009D7663" w:rsidP="00781968">
            <w:pPr>
              <w:jc w:val="both"/>
              <w:rPr>
                <w:sz w:val="24"/>
                <w:szCs w:val="24"/>
                <w:lang w:val="kk-KZ"/>
              </w:rPr>
            </w:pPr>
            <w:r w:rsidRPr="003D0FE4">
              <w:rPr>
                <w:sz w:val="24"/>
                <w:szCs w:val="24"/>
                <w:lang w:val="kk-KZ"/>
              </w:rPr>
              <w:t>бағалау</w:t>
            </w:r>
          </w:p>
          <w:p w:rsidR="009D7663" w:rsidRPr="003D0FE4" w:rsidRDefault="009D7663" w:rsidP="00781968">
            <w:pPr>
              <w:jc w:val="both"/>
              <w:rPr>
                <w:sz w:val="24"/>
                <w:szCs w:val="24"/>
                <w:lang w:val="kk-KZ"/>
              </w:rPr>
            </w:pPr>
          </w:p>
        </w:tc>
        <w:tc>
          <w:tcPr>
            <w:tcW w:w="1008" w:type="dxa"/>
          </w:tcPr>
          <w:p w:rsidR="009D7663" w:rsidRPr="003D0FE4" w:rsidRDefault="009D7663" w:rsidP="00781968">
            <w:pPr>
              <w:jc w:val="both"/>
              <w:rPr>
                <w:sz w:val="24"/>
                <w:szCs w:val="24"/>
                <w:lang w:val="kk-KZ"/>
              </w:rPr>
            </w:pPr>
            <w:r w:rsidRPr="003D0FE4">
              <w:rPr>
                <w:sz w:val="24"/>
                <w:szCs w:val="24"/>
                <w:lang w:val="kk-KZ"/>
              </w:rPr>
              <w:t>4 саты</w:t>
            </w:r>
          </w:p>
          <w:p w:rsidR="009D7663" w:rsidRPr="003D0FE4" w:rsidRDefault="009D7663" w:rsidP="00781968">
            <w:pPr>
              <w:jc w:val="both"/>
              <w:rPr>
                <w:sz w:val="24"/>
                <w:szCs w:val="24"/>
                <w:lang w:val="kk-KZ"/>
              </w:rPr>
            </w:pPr>
            <w:r w:rsidRPr="003D0FE4">
              <w:rPr>
                <w:sz w:val="24"/>
                <w:szCs w:val="24"/>
                <w:lang w:val="kk-KZ"/>
              </w:rPr>
              <w:t xml:space="preserve">Барлау </w:t>
            </w:r>
          </w:p>
        </w:tc>
        <w:tc>
          <w:tcPr>
            <w:tcW w:w="2232" w:type="dxa"/>
          </w:tcPr>
          <w:p w:rsidR="009D7663" w:rsidRPr="003D0FE4" w:rsidRDefault="009D7663" w:rsidP="00781968">
            <w:pPr>
              <w:jc w:val="both"/>
              <w:rPr>
                <w:sz w:val="24"/>
                <w:szCs w:val="24"/>
                <w:lang w:val="kk-KZ"/>
              </w:rPr>
            </w:pPr>
            <w:r w:rsidRPr="003D0FE4">
              <w:rPr>
                <w:sz w:val="24"/>
                <w:szCs w:val="24"/>
                <w:lang w:val="kk-KZ"/>
              </w:rPr>
              <w:t>5 саты</w:t>
            </w:r>
          </w:p>
          <w:p w:rsidR="009D7663" w:rsidRPr="003D0FE4" w:rsidRDefault="009D7663" w:rsidP="00781968">
            <w:pPr>
              <w:jc w:val="both"/>
              <w:rPr>
                <w:sz w:val="24"/>
                <w:szCs w:val="24"/>
                <w:lang w:val="kk-KZ"/>
              </w:rPr>
            </w:pPr>
            <w:r w:rsidRPr="003D0FE4">
              <w:rPr>
                <w:sz w:val="24"/>
                <w:szCs w:val="24"/>
                <w:lang w:val="kk-KZ"/>
              </w:rPr>
              <w:t>Игерулік барлау</w:t>
            </w:r>
          </w:p>
        </w:tc>
      </w:tr>
      <w:tr w:rsidR="009D7663" w:rsidRPr="003D0FE4" w:rsidTr="00781968">
        <w:tc>
          <w:tcPr>
            <w:tcW w:w="9828" w:type="dxa"/>
            <w:gridSpan w:val="8"/>
            <w:tcBorders>
              <w:top w:val="nil"/>
              <w:bottom w:val="nil"/>
              <w:right w:val="single" w:sz="4" w:space="0" w:color="auto"/>
            </w:tcBorders>
          </w:tcPr>
          <w:p w:rsidR="009D7663" w:rsidRPr="003D0FE4" w:rsidRDefault="009D7663" w:rsidP="00781968">
            <w:pPr>
              <w:jc w:val="both"/>
              <w:rPr>
                <w:sz w:val="24"/>
                <w:szCs w:val="24"/>
                <w:lang w:val="kk-KZ"/>
              </w:rPr>
            </w:pPr>
            <w:r w:rsidRPr="003D0FE4">
              <w:rPr>
                <w:sz w:val="24"/>
                <w:szCs w:val="24"/>
                <w:lang w:val="kk-KZ"/>
              </w:rPr>
              <w:t>Зерттеу нысаналары</w:t>
            </w:r>
          </w:p>
        </w:tc>
      </w:tr>
      <w:tr w:rsidR="009D7663" w:rsidRPr="003D0FE4" w:rsidTr="00781968">
        <w:tc>
          <w:tcPr>
            <w:tcW w:w="1630" w:type="dxa"/>
          </w:tcPr>
          <w:p w:rsidR="009D7663" w:rsidRPr="003D0FE4" w:rsidRDefault="009D7663" w:rsidP="00781968">
            <w:pPr>
              <w:jc w:val="both"/>
              <w:rPr>
                <w:sz w:val="24"/>
                <w:szCs w:val="24"/>
                <w:lang w:val="kk-KZ"/>
              </w:rPr>
            </w:pPr>
            <w:r w:rsidRPr="003D0FE4">
              <w:rPr>
                <w:sz w:val="24"/>
                <w:szCs w:val="24"/>
                <w:lang w:val="kk-KZ"/>
              </w:rPr>
              <w:t>Геологиялық құрылымдық</w:t>
            </w:r>
          </w:p>
          <w:p w:rsidR="009D7663" w:rsidRPr="003D0FE4" w:rsidRDefault="009D7663" w:rsidP="00781968">
            <w:pPr>
              <w:jc w:val="both"/>
              <w:rPr>
                <w:sz w:val="24"/>
                <w:szCs w:val="24"/>
                <w:lang w:val="kk-KZ"/>
              </w:rPr>
            </w:pPr>
            <w:r w:rsidRPr="003D0FE4">
              <w:rPr>
                <w:sz w:val="24"/>
                <w:szCs w:val="24"/>
                <w:lang w:val="kk-KZ"/>
              </w:rPr>
              <w:t>аймақтар</w:t>
            </w:r>
          </w:p>
        </w:tc>
        <w:tc>
          <w:tcPr>
            <w:tcW w:w="2287" w:type="dxa"/>
            <w:gridSpan w:val="3"/>
          </w:tcPr>
          <w:p w:rsidR="009D7663" w:rsidRPr="003D0FE4" w:rsidRDefault="009D7663" w:rsidP="00781968">
            <w:pPr>
              <w:jc w:val="both"/>
              <w:rPr>
                <w:sz w:val="24"/>
                <w:szCs w:val="24"/>
                <w:lang w:val="kk-KZ"/>
              </w:rPr>
            </w:pPr>
            <w:r w:rsidRPr="003D0FE4">
              <w:rPr>
                <w:sz w:val="24"/>
                <w:szCs w:val="24"/>
                <w:lang w:val="kk-KZ"/>
              </w:rPr>
              <w:t>Бассейндер, аудандар, кенді аймақтар</w:t>
            </w:r>
          </w:p>
        </w:tc>
        <w:tc>
          <w:tcPr>
            <w:tcW w:w="1943" w:type="dxa"/>
          </w:tcPr>
          <w:p w:rsidR="009D7663" w:rsidRPr="003D0FE4" w:rsidRDefault="009D7663" w:rsidP="00781968">
            <w:pPr>
              <w:jc w:val="both"/>
              <w:rPr>
                <w:sz w:val="24"/>
                <w:szCs w:val="24"/>
                <w:lang w:val="kk-KZ"/>
              </w:rPr>
            </w:pPr>
            <w:r w:rsidRPr="003D0FE4">
              <w:rPr>
                <w:sz w:val="24"/>
                <w:szCs w:val="24"/>
                <w:lang w:val="kk-KZ"/>
              </w:rPr>
              <w:t>Пайдалы қазба білінімі</w:t>
            </w:r>
          </w:p>
        </w:tc>
        <w:tc>
          <w:tcPr>
            <w:tcW w:w="1736" w:type="dxa"/>
            <w:gridSpan w:val="2"/>
          </w:tcPr>
          <w:p w:rsidR="009D7663" w:rsidRPr="003D0FE4" w:rsidRDefault="009D7663" w:rsidP="00781968">
            <w:pPr>
              <w:jc w:val="both"/>
              <w:rPr>
                <w:sz w:val="24"/>
                <w:szCs w:val="24"/>
                <w:lang w:val="kk-KZ"/>
              </w:rPr>
            </w:pPr>
            <w:r w:rsidRPr="003D0FE4">
              <w:rPr>
                <w:sz w:val="24"/>
                <w:szCs w:val="24"/>
                <w:lang w:val="kk-KZ"/>
              </w:rPr>
              <w:t>Геологиялық бөлу</w:t>
            </w:r>
          </w:p>
        </w:tc>
        <w:tc>
          <w:tcPr>
            <w:tcW w:w="2232" w:type="dxa"/>
          </w:tcPr>
          <w:p w:rsidR="009D7663" w:rsidRPr="003D0FE4" w:rsidRDefault="009D7663" w:rsidP="00781968">
            <w:pPr>
              <w:jc w:val="both"/>
              <w:rPr>
                <w:sz w:val="24"/>
                <w:szCs w:val="24"/>
                <w:lang w:val="kk-KZ"/>
              </w:rPr>
            </w:pPr>
            <w:r w:rsidRPr="003D0FE4">
              <w:rPr>
                <w:sz w:val="24"/>
                <w:szCs w:val="24"/>
                <w:lang w:val="kk-KZ"/>
              </w:rPr>
              <w:t>Бөлікше, этаж. блок</w:t>
            </w:r>
          </w:p>
        </w:tc>
      </w:tr>
      <w:tr w:rsidR="009D7663" w:rsidRPr="003D0FE4" w:rsidTr="00781968">
        <w:tc>
          <w:tcPr>
            <w:tcW w:w="9828" w:type="dxa"/>
            <w:gridSpan w:val="8"/>
          </w:tcPr>
          <w:p w:rsidR="009D7663" w:rsidRPr="003D0FE4" w:rsidRDefault="009D7663" w:rsidP="00781968">
            <w:pPr>
              <w:jc w:val="both"/>
              <w:rPr>
                <w:b/>
                <w:i/>
                <w:sz w:val="24"/>
                <w:szCs w:val="24"/>
                <w:lang w:val="kk-KZ"/>
              </w:rPr>
            </w:pPr>
            <w:r w:rsidRPr="003D0FE4">
              <w:rPr>
                <w:b/>
                <w:i/>
                <w:sz w:val="24"/>
                <w:szCs w:val="24"/>
                <w:lang w:val="kk-KZ"/>
              </w:rPr>
              <w:t xml:space="preserve">Негізгі қорытындысы </w:t>
            </w:r>
          </w:p>
        </w:tc>
      </w:tr>
      <w:tr w:rsidR="009D7663" w:rsidRPr="003D0FE4" w:rsidTr="00781968">
        <w:tc>
          <w:tcPr>
            <w:tcW w:w="1630" w:type="dxa"/>
          </w:tcPr>
          <w:p w:rsidR="009D7663" w:rsidRPr="003D0FE4" w:rsidRDefault="009D7663" w:rsidP="00781968">
            <w:pPr>
              <w:jc w:val="both"/>
              <w:rPr>
                <w:sz w:val="24"/>
                <w:szCs w:val="24"/>
                <w:lang w:val="kk-KZ"/>
              </w:rPr>
            </w:pPr>
            <w:r w:rsidRPr="003D0FE4">
              <w:rPr>
                <w:sz w:val="24"/>
                <w:szCs w:val="24"/>
                <w:lang w:val="kk-KZ"/>
              </w:rPr>
              <w:t xml:space="preserve">Геологиялық мазмұнды карталар комплекті </w:t>
            </w:r>
          </w:p>
        </w:tc>
        <w:tc>
          <w:tcPr>
            <w:tcW w:w="2150" w:type="dxa"/>
            <w:gridSpan w:val="2"/>
          </w:tcPr>
          <w:p w:rsidR="009D7663" w:rsidRPr="003D0FE4" w:rsidRDefault="009D7663" w:rsidP="00781968">
            <w:pPr>
              <w:jc w:val="both"/>
              <w:rPr>
                <w:sz w:val="24"/>
                <w:szCs w:val="24"/>
                <w:lang w:val="kk-KZ"/>
              </w:rPr>
            </w:pPr>
            <w:r w:rsidRPr="003D0FE4">
              <w:rPr>
                <w:sz w:val="24"/>
                <w:szCs w:val="24"/>
                <w:lang w:val="kk-KZ"/>
              </w:rPr>
              <w:t>Аудандар болашағын және болжамдық ресурстарын Р</w:t>
            </w:r>
            <w:r w:rsidRPr="003D0FE4">
              <w:rPr>
                <w:sz w:val="24"/>
                <w:szCs w:val="24"/>
                <w:vertAlign w:val="subscript"/>
                <w:lang w:val="kk-KZ"/>
              </w:rPr>
              <w:t>1</w:t>
            </w:r>
            <w:r w:rsidRPr="003D0FE4">
              <w:rPr>
                <w:sz w:val="24"/>
                <w:szCs w:val="24"/>
                <w:lang w:val="kk-KZ"/>
              </w:rPr>
              <w:t>-Р</w:t>
            </w:r>
            <w:r w:rsidRPr="003D0FE4">
              <w:rPr>
                <w:sz w:val="24"/>
                <w:szCs w:val="24"/>
                <w:vertAlign w:val="subscript"/>
                <w:lang w:val="kk-KZ"/>
              </w:rPr>
              <w:t>2</w:t>
            </w:r>
            <w:r w:rsidRPr="003D0FE4">
              <w:rPr>
                <w:sz w:val="24"/>
                <w:szCs w:val="24"/>
                <w:lang w:val="kk-KZ"/>
              </w:rPr>
              <w:t xml:space="preserve"> категориялары бойынша айқындау</w:t>
            </w:r>
          </w:p>
        </w:tc>
        <w:tc>
          <w:tcPr>
            <w:tcW w:w="2080" w:type="dxa"/>
            <w:gridSpan w:val="2"/>
          </w:tcPr>
          <w:p w:rsidR="009D7663" w:rsidRPr="003D0FE4" w:rsidRDefault="009D7663" w:rsidP="00781968">
            <w:pPr>
              <w:jc w:val="both"/>
              <w:rPr>
                <w:sz w:val="24"/>
                <w:szCs w:val="24"/>
                <w:lang w:val="kk-KZ"/>
              </w:rPr>
            </w:pPr>
            <w:r w:rsidRPr="003D0FE4">
              <w:rPr>
                <w:sz w:val="24"/>
                <w:szCs w:val="24"/>
                <w:lang w:val="kk-KZ"/>
              </w:rPr>
              <w:t xml:space="preserve">Кенорындар болашағын айқындау, </w:t>
            </w:r>
          </w:p>
          <w:p w:rsidR="009D7663" w:rsidRPr="003D0FE4" w:rsidRDefault="009D7663" w:rsidP="00781968">
            <w:pPr>
              <w:jc w:val="both"/>
              <w:rPr>
                <w:sz w:val="24"/>
                <w:szCs w:val="24"/>
                <w:lang w:val="kk-KZ"/>
              </w:rPr>
            </w:pPr>
            <w:r w:rsidRPr="003D0FE4">
              <w:rPr>
                <w:sz w:val="24"/>
                <w:szCs w:val="24"/>
                <w:lang w:val="kk-KZ"/>
              </w:rPr>
              <w:t>С</w:t>
            </w:r>
            <w:r w:rsidRPr="003D0FE4">
              <w:rPr>
                <w:sz w:val="24"/>
                <w:szCs w:val="24"/>
                <w:vertAlign w:val="subscript"/>
                <w:lang w:val="kk-KZ"/>
              </w:rPr>
              <w:t>2</w:t>
            </w:r>
            <w:r w:rsidRPr="003D0FE4">
              <w:rPr>
                <w:sz w:val="24"/>
                <w:szCs w:val="24"/>
                <w:lang w:val="kk-KZ"/>
              </w:rPr>
              <w:t xml:space="preserve"> категориясы бойынша қорын және Р</w:t>
            </w:r>
            <w:r w:rsidRPr="003D0FE4">
              <w:rPr>
                <w:sz w:val="24"/>
                <w:szCs w:val="24"/>
                <w:vertAlign w:val="subscript"/>
                <w:lang w:val="kk-KZ"/>
              </w:rPr>
              <w:t>1</w:t>
            </w:r>
            <w:r w:rsidRPr="003D0FE4">
              <w:rPr>
                <w:sz w:val="24"/>
                <w:szCs w:val="24"/>
                <w:lang w:val="kk-KZ"/>
              </w:rPr>
              <w:t xml:space="preserve"> категориясы бойынша ресурсын есептеу </w:t>
            </w:r>
          </w:p>
        </w:tc>
        <w:tc>
          <w:tcPr>
            <w:tcW w:w="1736" w:type="dxa"/>
            <w:gridSpan w:val="2"/>
          </w:tcPr>
          <w:p w:rsidR="009D7663" w:rsidRPr="003D0FE4" w:rsidRDefault="009D7663" w:rsidP="00781968">
            <w:pPr>
              <w:jc w:val="both"/>
              <w:rPr>
                <w:sz w:val="24"/>
                <w:szCs w:val="24"/>
                <w:lang w:val="kk-KZ"/>
              </w:rPr>
            </w:pPr>
            <w:r w:rsidRPr="003D0FE4">
              <w:rPr>
                <w:sz w:val="24"/>
                <w:szCs w:val="24"/>
                <w:lang w:val="kk-KZ"/>
              </w:rPr>
              <w:t>А</w:t>
            </w:r>
            <w:r w:rsidRPr="003D0FE4">
              <w:rPr>
                <w:sz w:val="24"/>
                <w:szCs w:val="24"/>
                <w:vertAlign w:val="subscript"/>
                <w:lang w:val="kk-KZ"/>
              </w:rPr>
              <w:t>1</w:t>
            </w:r>
            <w:r w:rsidRPr="003D0FE4">
              <w:rPr>
                <w:sz w:val="24"/>
                <w:szCs w:val="24"/>
                <w:lang w:val="kk-KZ"/>
              </w:rPr>
              <w:t>В</w:t>
            </w:r>
            <w:r w:rsidRPr="003D0FE4">
              <w:rPr>
                <w:sz w:val="24"/>
                <w:szCs w:val="24"/>
                <w:vertAlign w:val="subscript"/>
                <w:lang w:val="kk-KZ"/>
              </w:rPr>
              <w:t>1</w:t>
            </w:r>
            <w:r w:rsidRPr="003D0FE4">
              <w:rPr>
                <w:sz w:val="24"/>
                <w:szCs w:val="24"/>
                <w:lang w:val="kk-KZ"/>
              </w:rPr>
              <w:t>С</w:t>
            </w:r>
            <w:r w:rsidRPr="003D0FE4">
              <w:rPr>
                <w:sz w:val="24"/>
                <w:szCs w:val="24"/>
                <w:vertAlign w:val="subscript"/>
                <w:lang w:val="kk-KZ"/>
              </w:rPr>
              <w:t>1</w:t>
            </w:r>
            <w:r w:rsidRPr="003D0FE4">
              <w:rPr>
                <w:sz w:val="24"/>
                <w:szCs w:val="24"/>
                <w:lang w:val="kk-KZ"/>
              </w:rPr>
              <w:t xml:space="preserve"> категориялары бойынша қорды есептеу</w:t>
            </w:r>
          </w:p>
        </w:tc>
        <w:tc>
          <w:tcPr>
            <w:tcW w:w="2232" w:type="dxa"/>
          </w:tcPr>
          <w:p w:rsidR="009D7663" w:rsidRPr="003D0FE4" w:rsidRDefault="009D7663" w:rsidP="00781968">
            <w:pPr>
              <w:jc w:val="both"/>
              <w:rPr>
                <w:sz w:val="24"/>
                <w:szCs w:val="24"/>
                <w:lang w:val="kk-KZ"/>
              </w:rPr>
            </w:pPr>
            <w:r w:rsidRPr="003D0FE4">
              <w:rPr>
                <w:sz w:val="24"/>
                <w:szCs w:val="24"/>
                <w:lang w:val="kk-KZ"/>
              </w:rPr>
              <w:t>Қорларды алуға даярлау</w:t>
            </w:r>
          </w:p>
        </w:tc>
      </w:tr>
      <w:tr w:rsidR="009D7663" w:rsidRPr="003D0FE4" w:rsidTr="00781968">
        <w:tc>
          <w:tcPr>
            <w:tcW w:w="9828" w:type="dxa"/>
            <w:gridSpan w:val="8"/>
          </w:tcPr>
          <w:p w:rsidR="009D7663" w:rsidRPr="003D0FE4" w:rsidRDefault="009D7663" w:rsidP="00781968">
            <w:pPr>
              <w:jc w:val="both"/>
              <w:rPr>
                <w:b/>
                <w:i/>
                <w:sz w:val="24"/>
                <w:szCs w:val="24"/>
                <w:lang w:val="kk-KZ"/>
              </w:rPr>
            </w:pPr>
            <w:r w:rsidRPr="003D0FE4">
              <w:rPr>
                <w:b/>
                <w:i/>
                <w:sz w:val="24"/>
                <w:szCs w:val="24"/>
                <w:lang w:val="kk-KZ"/>
              </w:rPr>
              <w:t xml:space="preserve">Қаржыландыру көзі </w:t>
            </w:r>
          </w:p>
        </w:tc>
      </w:tr>
      <w:tr w:rsidR="009D7663" w:rsidRPr="003D0FE4" w:rsidTr="00781968">
        <w:tc>
          <w:tcPr>
            <w:tcW w:w="1630" w:type="dxa"/>
          </w:tcPr>
          <w:p w:rsidR="009D7663" w:rsidRPr="003D0FE4" w:rsidRDefault="009D7663" w:rsidP="00781968">
            <w:pPr>
              <w:jc w:val="both"/>
              <w:rPr>
                <w:sz w:val="24"/>
                <w:szCs w:val="24"/>
                <w:lang w:val="kk-KZ"/>
              </w:rPr>
            </w:pPr>
            <w:r w:rsidRPr="003D0FE4">
              <w:rPr>
                <w:sz w:val="24"/>
                <w:szCs w:val="24"/>
                <w:lang w:val="kk-KZ"/>
              </w:rPr>
              <w:t xml:space="preserve">Мемлекеттік бюджет, кейде жер қойнауын пайдаланушы </w:t>
            </w:r>
          </w:p>
          <w:p w:rsidR="009D7663" w:rsidRPr="003D0FE4" w:rsidRDefault="009D7663" w:rsidP="00781968">
            <w:pPr>
              <w:jc w:val="both"/>
              <w:rPr>
                <w:sz w:val="24"/>
                <w:szCs w:val="24"/>
                <w:lang w:val="kk-KZ"/>
              </w:rPr>
            </w:pPr>
            <w:r w:rsidRPr="003D0FE4">
              <w:rPr>
                <w:sz w:val="24"/>
                <w:szCs w:val="24"/>
                <w:lang w:val="kk-KZ"/>
              </w:rPr>
              <w:t>есебінен</w:t>
            </w:r>
          </w:p>
        </w:tc>
        <w:tc>
          <w:tcPr>
            <w:tcW w:w="2150" w:type="dxa"/>
            <w:gridSpan w:val="2"/>
          </w:tcPr>
          <w:p w:rsidR="009D7663" w:rsidRPr="003D0FE4" w:rsidRDefault="009D7663" w:rsidP="00781968">
            <w:pPr>
              <w:jc w:val="both"/>
              <w:rPr>
                <w:sz w:val="24"/>
                <w:szCs w:val="24"/>
                <w:lang w:val="kk-KZ"/>
              </w:rPr>
            </w:pPr>
            <w:r w:rsidRPr="003D0FE4">
              <w:rPr>
                <w:sz w:val="24"/>
                <w:szCs w:val="24"/>
                <w:lang w:val="kk-KZ"/>
              </w:rPr>
              <w:t>Жер қойнауын пайдаланушы немесе  бюджет есебінен</w:t>
            </w:r>
          </w:p>
        </w:tc>
        <w:tc>
          <w:tcPr>
            <w:tcW w:w="3816" w:type="dxa"/>
            <w:gridSpan w:val="4"/>
          </w:tcPr>
          <w:p w:rsidR="009D7663" w:rsidRPr="003D0FE4" w:rsidRDefault="009D7663" w:rsidP="00781968">
            <w:pPr>
              <w:jc w:val="both"/>
              <w:rPr>
                <w:sz w:val="24"/>
                <w:szCs w:val="24"/>
                <w:lang w:val="kk-KZ"/>
              </w:rPr>
            </w:pPr>
            <w:r w:rsidRPr="003D0FE4">
              <w:rPr>
                <w:sz w:val="24"/>
                <w:szCs w:val="24"/>
                <w:lang w:val="kk-KZ"/>
              </w:rPr>
              <w:t>Жер қойнауын пайдаланушы есебінен</w:t>
            </w:r>
          </w:p>
          <w:p w:rsidR="009D7663" w:rsidRPr="003D0FE4" w:rsidRDefault="009D7663" w:rsidP="00781968">
            <w:pPr>
              <w:jc w:val="both"/>
              <w:rPr>
                <w:sz w:val="24"/>
                <w:szCs w:val="24"/>
                <w:lang w:val="kk-KZ"/>
              </w:rPr>
            </w:pPr>
          </w:p>
        </w:tc>
        <w:tc>
          <w:tcPr>
            <w:tcW w:w="2232" w:type="dxa"/>
          </w:tcPr>
          <w:p w:rsidR="009D7663" w:rsidRPr="003D0FE4" w:rsidRDefault="009D7663" w:rsidP="00781968">
            <w:pPr>
              <w:jc w:val="both"/>
              <w:rPr>
                <w:sz w:val="24"/>
                <w:szCs w:val="24"/>
                <w:lang w:val="kk-KZ"/>
              </w:rPr>
            </w:pPr>
            <w:r w:rsidRPr="003D0FE4">
              <w:rPr>
                <w:sz w:val="24"/>
                <w:szCs w:val="24"/>
                <w:lang w:val="kk-KZ"/>
              </w:rPr>
              <w:t>Өнімнің өзіндік құны</w:t>
            </w:r>
          </w:p>
        </w:tc>
      </w:tr>
    </w:tbl>
    <w:p w:rsidR="009D7663" w:rsidRPr="003D0FE4" w:rsidRDefault="009D7663" w:rsidP="009D7663">
      <w:pPr>
        <w:ind w:firstLine="708"/>
        <w:jc w:val="both"/>
        <w:rPr>
          <w:sz w:val="24"/>
          <w:szCs w:val="24"/>
          <w:lang w:val="kk-KZ"/>
        </w:rPr>
      </w:pPr>
    </w:p>
    <w:p w:rsidR="009D7663" w:rsidRPr="003D0FE4" w:rsidRDefault="009D7663" w:rsidP="009D7663">
      <w:pPr>
        <w:ind w:firstLine="708"/>
        <w:jc w:val="both"/>
        <w:rPr>
          <w:b/>
          <w:i/>
          <w:sz w:val="24"/>
          <w:szCs w:val="24"/>
          <w:lang w:val="kk-KZ"/>
        </w:rPr>
      </w:pPr>
      <w:r w:rsidRPr="003D0FE4">
        <w:rPr>
          <w:b/>
          <w:i/>
          <w:sz w:val="24"/>
          <w:szCs w:val="24"/>
          <w:lang w:val="kk-KZ"/>
        </w:rPr>
        <w:t>Аймақтық жер қойнауын геологиялық зерттеулер</w:t>
      </w:r>
    </w:p>
    <w:p w:rsidR="009D7663" w:rsidRPr="003D0FE4" w:rsidRDefault="009D7663" w:rsidP="009D7663">
      <w:pPr>
        <w:ind w:firstLine="708"/>
        <w:jc w:val="both"/>
        <w:rPr>
          <w:sz w:val="24"/>
          <w:szCs w:val="24"/>
          <w:lang w:val="kk-KZ"/>
        </w:rPr>
      </w:pPr>
      <w:r w:rsidRPr="003D0FE4">
        <w:rPr>
          <w:sz w:val="24"/>
          <w:szCs w:val="24"/>
          <w:lang w:val="kk-KZ"/>
        </w:rPr>
        <w:t>Бұл зерттеулер елді аймақты жүйелі геологиялық зерттелуінің іргетасын қалайтын комплексті геологиялық және пайдалы қазбалардың болу-болмауын болжауға қажетті ақпараттар алу үшін жүргізіледі. Аймақтық геологиялық зерттеулердің қорытындысы мынандай масштабты ақпараттық құжат түрінде беріледі. Олар масштабы 1:1000 000 (1:500 000), 1:200 000 (1:100 000 және 1:50 000 (1:25 000) геологиялық карталар. Мұнда  1:1000 000 -тан 1:200 000 дейінгі аралығындағы карталар   мемлекеттікке жатады. Ол жобаланған топаграфиялық планшет номенклатурасы көлемінде толығымен бюджет есебінен қаржыландырылады.</w:t>
      </w:r>
    </w:p>
    <w:p w:rsidR="009D7663" w:rsidRPr="003D0FE4" w:rsidRDefault="009D7663" w:rsidP="009D7663">
      <w:pPr>
        <w:ind w:firstLine="708"/>
        <w:jc w:val="both"/>
        <w:rPr>
          <w:sz w:val="24"/>
          <w:szCs w:val="24"/>
          <w:lang w:val="kk-KZ"/>
        </w:rPr>
      </w:pPr>
      <w:r w:rsidRPr="003D0FE4">
        <w:rPr>
          <w:sz w:val="24"/>
          <w:szCs w:val="24"/>
          <w:lang w:val="kk-KZ"/>
        </w:rPr>
        <w:t>1:50 000 (1:25 000) масштабты жұмыстар кішігірім аудандар мен құрылымдар көлемінде пайдалы қазба кенорындарын табуға немесе табиғатты қорғау мақсаттында жүргізіледі. Мұндай масштабты геологиялық түсірулер кезінде анықталуы тиіс:</w:t>
      </w:r>
    </w:p>
    <w:p w:rsidR="009D7663" w:rsidRPr="003D0FE4" w:rsidRDefault="009D7663" w:rsidP="009D7663">
      <w:pPr>
        <w:ind w:firstLine="708"/>
        <w:jc w:val="both"/>
        <w:rPr>
          <w:sz w:val="24"/>
          <w:szCs w:val="24"/>
          <w:lang w:val="kk-KZ"/>
        </w:rPr>
      </w:pPr>
      <w:r w:rsidRPr="003D0FE4">
        <w:rPr>
          <w:sz w:val="24"/>
          <w:szCs w:val="24"/>
          <w:lang w:val="kk-KZ"/>
        </w:rPr>
        <w:t xml:space="preserve">          1) кенорындардың тура және  жанама белгілері таралған бөлікшелер; </w:t>
      </w:r>
    </w:p>
    <w:p w:rsidR="009D7663" w:rsidRPr="003D0FE4" w:rsidRDefault="009D7663" w:rsidP="009D7663">
      <w:pPr>
        <w:tabs>
          <w:tab w:val="left" w:pos="1302"/>
        </w:tabs>
        <w:ind w:firstLine="708"/>
        <w:jc w:val="both"/>
        <w:rPr>
          <w:sz w:val="24"/>
          <w:szCs w:val="24"/>
          <w:lang w:val="kk-KZ"/>
        </w:rPr>
      </w:pPr>
      <w:r w:rsidRPr="003D0FE4">
        <w:rPr>
          <w:sz w:val="24"/>
          <w:szCs w:val="24"/>
          <w:lang w:val="kk-KZ"/>
        </w:rPr>
        <w:tab/>
        <w:t>2) геохимиялық аномалиялардың геологиялық тегі;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 xml:space="preserve">          3) болашағы бар геологиялық зоналар, аудандар, телімдер ж.т.б. геологиялық шекаралары анықталады. </w:t>
      </w:r>
    </w:p>
    <w:p w:rsidR="009D7663" w:rsidRPr="003D0FE4" w:rsidRDefault="009D7663" w:rsidP="009D7663">
      <w:pPr>
        <w:tabs>
          <w:tab w:val="left" w:pos="1302"/>
        </w:tabs>
        <w:ind w:firstLine="708"/>
        <w:jc w:val="both"/>
        <w:rPr>
          <w:sz w:val="24"/>
          <w:szCs w:val="24"/>
          <w:lang w:val="kk-KZ"/>
        </w:rPr>
      </w:pPr>
      <w:r w:rsidRPr="003D0FE4">
        <w:rPr>
          <w:sz w:val="24"/>
          <w:szCs w:val="24"/>
          <w:lang w:val="kk-KZ"/>
        </w:rPr>
        <w:t>Бұл жұмыстар мемлекеттік бюджет арқылы да, жер қойнауын пайдаланушылар қаржысы көмегімен де жүргізіле береді.</w:t>
      </w:r>
    </w:p>
    <w:p w:rsidR="009D7663" w:rsidRPr="003D0FE4" w:rsidRDefault="009D7663" w:rsidP="009D7663">
      <w:pPr>
        <w:tabs>
          <w:tab w:val="left" w:pos="1302"/>
        </w:tabs>
        <w:ind w:firstLine="708"/>
        <w:jc w:val="both"/>
        <w:rPr>
          <w:b/>
          <w:i/>
          <w:sz w:val="24"/>
          <w:szCs w:val="24"/>
          <w:lang w:val="kk-KZ"/>
        </w:rPr>
      </w:pPr>
      <w:r w:rsidRPr="003D0FE4">
        <w:rPr>
          <w:b/>
          <w:i/>
          <w:sz w:val="24"/>
          <w:szCs w:val="24"/>
          <w:lang w:val="kk-KZ"/>
        </w:rPr>
        <w:t>Пайдалы қазба кенорындарын іздеулер</w:t>
      </w:r>
    </w:p>
    <w:p w:rsidR="009D7663" w:rsidRPr="003D0FE4" w:rsidRDefault="009D7663" w:rsidP="009D7663">
      <w:pPr>
        <w:tabs>
          <w:tab w:val="left" w:pos="1302"/>
        </w:tabs>
        <w:ind w:firstLine="708"/>
        <w:jc w:val="both"/>
        <w:rPr>
          <w:sz w:val="24"/>
          <w:szCs w:val="24"/>
          <w:lang w:val="kk-KZ"/>
        </w:rPr>
      </w:pPr>
      <w:r w:rsidRPr="003D0FE4">
        <w:rPr>
          <w:sz w:val="24"/>
          <w:szCs w:val="24"/>
          <w:lang w:val="kk-KZ"/>
        </w:rPr>
        <w:t>Пайдалы қазбаларды табудың төте белгілерін анықтау мақсатында жүргізіледі. Іздеулер пайдалы қазбаның түріне және типіне байланысты 1:200 000 -ден 1:100 000 масштабтары аралығында орындалады.</w:t>
      </w:r>
    </w:p>
    <w:p w:rsidR="009D7663" w:rsidRPr="003D0FE4" w:rsidRDefault="009D7663" w:rsidP="009D7663">
      <w:pPr>
        <w:tabs>
          <w:tab w:val="left" w:pos="1302"/>
        </w:tabs>
        <w:ind w:firstLine="708"/>
        <w:jc w:val="both"/>
        <w:rPr>
          <w:sz w:val="24"/>
          <w:szCs w:val="24"/>
          <w:lang w:val="kk-KZ"/>
        </w:rPr>
      </w:pPr>
      <w:r w:rsidRPr="003D0FE4">
        <w:rPr>
          <w:sz w:val="24"/>
          <w:szCs w:val="24"/>
          <w:lang w:val="kk-KZ"/>
        </w:rPr>
        <w:lastRenderedPageBreak/>
        <w:t>Іздеу жұмыстары ауданының шекарасы, әдетте аймақтық геологиялық зерттелуі нәтижесінде анықталған (табылған) перспективті зоналар (бөлікшелер) шекарасы көлемінде, олардың топографиялық планшеттегі орынына қарамай жүргізіледі.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Іздеудің ұтымды әдістер комплексі бұрынғы тәжірибені пайдалана отырып, ауданның геологиялық құрылысына, пайдалы қазбалардың ықтималды белгілеріне және аймақтық ландшафтық-географиялық жағдайына байланысты таңдалынып алынады.</w:t>
      </w:r>
    </w:p>
    <w:p w:rsidR="009D7663" w:rsidRPr="003D0FE4" w:rsidRDefault="009D7663" w:rsidP="009D7663">
      <w:pPr>
        <w:tabs>
          <w:tab w:val="left" w:pos="1302"/>
        </w:tabs>
        <w:ind w:firstLine="708"/>
        <w:jc w:val="both"/>
        <w:rPr>
          <w:sz w:val="24"/>
          <w:szCs w:val="24"/>
          <w:lang w:val="kk-KZ"/>
        </w:rPr>
      </w:pPr>
      <w:r w:rsidRPr="003D0FE4">
        <w:rPr>
          <w:sz w:val="24"/>
          <w:szCs w:val="24"/>
          <w:lang w:val="kk-KZ"/>
        </w:rPr>
        <w:t>Іздеудің қорытындысы бойынша зерттеуге алынған ауданның пайдалы қазбасының болу мүмкін-ау деген масштабының жалпы болашағы бағаланады.</w:t>
      </w:r>
    </w:p>
    <w:p w:rsidR="009D7663" w:rsidRPr="003D0FE4" w:rsidRDefault="009D7663" w:rsidP="009D7663">
      <w:pPr>
        <w:tabs>
          <w:tab w:val="left" w:pos="1302"/>
        </w:tabs>
        <w:ind w:firstLine="708"/>
        <w:jc w:val="both"/>
        <w:rPr>
          <w:sz w:val="24"/>
          <w:szCs w:val="24"/>
          <w:lang w:val="kk-KZ"/>
        </w:rPr>
      </w:pPr>
      <w:r w:rsidRPr="003D0FE4">
        <w:rPr>
          <w:sz w:val="24"/>
          <w:szCs w:val="24"/>
          <w:lang w:val="kk-KZ"/>
        </w:rPr>
        <w:t>Іздеу жұмыстары, әдетте сол ауданда белгілі бір шикізат түріне деген қызығушылығы бар инвестордың қаржысымен іске асырылуы тиіс. Жұмыстар нақтылы шикізат түріне тәуекел ету жағдайында жүргізіледі.</w:t>
      </w:r>
    </w:p>
    <w:p w:rsidR="009D7663" w:rsidRPr="003D0FE4" w:rsidRDefault="009D7663" w:rsidP="009D7663">
      <w:pPr>
        <w:tabs>
          <w:tab w:val="left" w:pos="1302"/>
        </w:tabs>
        <w:ind w:firstLine="708"/>
        <w:jc w:val="both"/>
        <w:rPr>
          <w:sz w:val="24"/>
          <w:szCs w:val="24"/>
          <w:lang w:val="kk-KZ"/>
        </w:rPr>
      </w:pPr>
      <w:r w:rsidRPr="003D0FE4">
        <w:rPr>
          <w:b/>
          <w:sz w:val="24"/>
          <w:szCs w:val="24"/>
          <w:lang w:val="kk-KZ"/>
        </w:rPr>
        <w:t xml:space="preserve">Кенорынын бағалау </w:t>
      </w:r>
      <w:r w:rsidRPr="003D0FE4">
        <w:rPr>
          <w:sz w:val="24"/>
          <w:szCs w:val="24"/>
          <w:lang w:val="kk-KZ"/>
        </w:rPr>
        <w:t>(бұрынғы алдын ала барлау) жұмыстары пайдалы қазбаның минералдық шикізат көзі ретінде қарастыру мақсатында орындалады.</w:t>
      </w:r>
    </w:p>
    <w:p w:rsidR="009D7663" w:rsidRPr="003D0FE4" w:rsidRDefault="009D7663" w:rsidP="009D7663">
      <w:pPr>
        <w:tabs>
          <w:tab w:val="left" w:pos="1302"/>
        </w:tabs>
        <w:ind w:firstLine="708"/>
        <w:jc w:val="both"/>
        <w:rPr>
          <w:sz w:val="24"/>
          <w:szCs w:val="24"/>
          <w:lang w:val="kk-KZ"/>
        </w:rPr>
      </w:pPr>
      <w:r w:rsidRPr="003D0FE4">
        <w:rPr>
          <w:sz w:val="24"/>
          <w:szCs w:val="24"/>
          <w:lang w:val="kk-KZ"/>
        </w:rPr>
        <w:t>Бағалау жұмыстары геологиялық түсіру әдісінің ірі масштабында (1:25 000-1:1000) жүргізілер болса, алдымен кенорынын планда контурлап шектеу қажет.</w:t>
      </w:r>
    </w:p>
    <w:p w:rsidR="009D7663" w:rsidRPr="003D0FE4" w:rsidRDefault="009D7663" w:rsidP="009D7663">
      <w:pPr>
        <w:tabs>
          <w:tab w:val="left" w:pos="1302"/>
        </w:tabs>
        <w:ind w:firstLine="708"/>
        <w:jc w:val="both"/>
        <w:rPr>
          <w:sz w:val="24"/>
          <w:szCs w:val="24"/>
          <w:lang w:val="kk-KZ"/>
        </w:rPr>
      </w:pPr>
      <w:r w:rsidRPr="003D0FE4">
        <w:rPr>
          <w:sz w:val="24"/>
          <w:szCs w:val="24"/>
          <w:lang w:val="kk-KZ"/>
        </w:rPr>
        <w:t>Мұндай түсірулер пайдалы қазбалардың түпкілікті жатысын дәлдікті тау-кен жұмыстарымен (орлар, шурфтар) және ұңғымалар мен ашуға негізделеді.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Пайдалы қазба денесінің созылымы тереңдікте ұңғымалар көмегімен өндіруге экономикалық мүмкіндігі бар горизонтарға дейін бағаланады. Егер кенорыны күрделі құрылымды, ойлы-қырлы бедерлі болып келсе оның кендерін ашу үшін штольнялар пайдалануы мүмкін. Ал ашылған кен денелері сынамаларын барлық негізгі және қосымша құрамбөлшектерге талданады. Лабораториялық талдау нәтижесінде шикізаттың өңдеу жағдайы және товарлық өнімді алу жолдары анықталады. Міндетті түрде кенорынын өндірудің тау-кен техникалық, гидрогеологиялық және инженерлік-геологиялық жағдайлары айқындалып, өндіруге, ашуға  қажетті дәйектемелер жасалынады. Тіпті тау-кен қазбаларына келетін су мөлшері, өндірісті сумен қамтамасыз ету мүмкіншілігі ж.т.б. қаралып, ескеріледі. Ал бүгінгі таңда кенорындарын геологиялық барлау, игеру сатыларындағы табиғи ортаға техногендік әсердің ықпалын есепке алу ең қажетті мәселелердің бірі болып отырғанын ұмытпау қажет. Геолого-экологиялық сараптама жүргізу геологиялық барлау жұмыстарының барлық сатыларында орындалатын міндетті жұмыстардың бірі болмақ.</w:t>
      </w:r>
    </w:p>
    <w:p w:rsidR="009D7663" w:rsidRPr="003D0FE4" w:rsidRDefault="009D7663" w:rsidP="009D7663">
      <w:pPr>
        <w:tabs>
          <w:tab w:val="left" w:pos="1302"/>
        </w:tabs>
        <w:ind w:firstLine="708"/>
        <w:jc w:val="both"/>
        <w:rPr>
          <w:sz w:val="24"/>
          <w:szCs w:val="24"/>
          <w:lang w:val="kk-KZ"/>
        </w:rPr>
      </w:pPr>
      <w:r w:rsidRPr="003D0FE4">
        <w:rPr>
          <w:sz w:val="24"/>
          <w:szCs w:val="24"/>
          <w:lang w:val="kk-KZ"/>
        </w:rPr>
        <w:t>Сонымен бұл саты жұмыстарының қорытындысында пайдалы қазбаның жер қойнауындағы қоры бағаланып, кенорынын өнеркәсіптік игерудің қажеттілігі мен кезектілігін айқындайтын техникалық-экономикалық есепке қажетті бастапқы ақпараттар беріледі.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 xml:space="preserve">Бағалау жұмыстарының қорытындысы және тиісті техника-экономикалық </w:t>
      </w:r>
      <w:r w:rsidRPr="003D0FE4">
        <w:rPr>
          <w:b/>
          <w:i/>
          <w:sz w:val="24"/>
          <w:szCs w:val="24"/>
          <w:lang w:val="kk-KZ"/>
        </w:rPr>
        <w:t>есептер қорытындысы</w:t>
      </w:r>
      <w:r w:rsidRPr="003D0FE4">
        <w:rPr>
          <w:b/>
          <w:sz w:val="24"/>
          <w:szCs w:val="24"/>
          <w:lang w:val="kk-KZ"/>
        </w:rPr>
        <w:t xml:space="preserve"> </w:t>
      </w:r>
      <w:r w:rsidRPr="003D0FE4">
        <w:rPr>
          <w:sz w:val="24"/>
          <w:szCs w:val="24"/>
          <w:lang w:val="kk-KZ"/>
        </w:rPr>
        <w:t>бойынша барлау жұмыстарына кірісу жайында шешім қабылданады.</w:t>
      </w:r>
    </w:p>
    <w:p w:rsidR="009D7663" w:rsidRPr="003D0FE4" w:rsidRDefault="009D7663" w:rsidP="009D7663">
      <w:pPr>
        <w:tabs>
          <w:tab w:val="left" w:pos="1302"/>
        </w:tabs>
        <w:ind w:firstLine="708"/>
        <w:jc w:val="both"/>
        <w:rPr>
          <w:sz w:val="24"/>
          <w:szCs w:val="24"/>
          <w:lang w:val="kk-KZ"/>
        </w:rPr>
      </w:pPr>
      <w:r w:rsidRPr="003D0FE4">
        <w:rPr>
          <w:b/>
          <w:sz w:val="24"/>
          <w:szCs w:val="24"/>
          <w:lang w:val="kk-KZ"/>
        </w:rPr>
        <w:t>Кенорынын барлау</w:t>
      </w:r>
      <w:r w:rsidRPr="003D0FE4">
        <w:rPr>
          <w:sz w:val="24"/>
          <w:szCs w:val="24"/>
          <w:lang w:val="kk-KZ"/>
        </w:rPr>
        <w:t xml:space="preserve"> жұмыстары оны игеруге  техникалық жоба жасауға қажетті алғышарттық мәліметтер алу үшін жүргізіледі. Ол бүкіл кенорыны көлемінде немесе жеке оның бірінші кезекті игерілетін бөлекшесінде бірінші кезекті игерілетін жүргізілуі мүмкін.</w:t>
      </w:r>
    </w:p>
    <w:p w:rsidR="009D7663" w:rsidRPr="003D0FE4" w:rsidRDefault="009D7663" w:rsidP="009D7663">
      <w:pPr>
        <w:tabs>
          <w:tab w:val="left" w:pos="1302"/>
        </w:tabs>
        <w:jc w:val="both"/>
        <w:rPr>
          <w:sz w:val="24"/>
          <w:szCs w:val="24"/>
          <w:lang w:val="kk-KZ"/>
        </w:rPr>
      </w:pPr>
      <w:r w:rsidRPr="003D0FE4">
        <w:rPr>
          <w:sz w:val="24"/>
          <w:szCs w:val="24"/>
          <w:lang w:val="kk-KZ"/>
        </w:rPr>
        <w:t>Зерттеу нысанасы пайдаланушыға геологиялық бөлу түрінде беріледі.</w:t>
      </w:r>
    </w:p>
    <w:p w:rsidR="009D7663" w:rsidRPr="003D0FE4" w:rsidRDefault="009D7663" w:rsidP="009D7663">
      <w:pPr>
        <w:tabs>
          <w:tab w:val="left" w:pos="1302"/>
        </w:tabs>
        <w:ind w:firstLine="708"/>
        <w:jc w:val="both"/>
        <w:rPr>
          <w:sz w:val="24"/>
          <w:szCs w:val="24"/>
          <w:lang w:val="kk-KZ"/>
        </w:rPr>
      </w:pPr>
      <w:r w:rsidRPr="003D0FE4">
        <w:rPr>
          <w:i/>
          <w:sz w:val="24"/>
          <w:szCs w:val="24"/>
          <w:lang w:val="kk-KZ"/>
        </w:rPr>
        <w:t>Геологиялық бөлу дегеніміз-</w:t>
      </w:r>
      <w:r w:rsidRPr="003D0FE4">
        <w:rPr>
          <w:sz w:val="24"/>
          <w:szCs w:val="24"/>
          <w:lang w:val="kk-KZ"/>
        </w:rPr>
        <w:t xml:space="preserve"> барлау жұмыстарын жүргізуге құқығы бар жер қойнауын пайдаланушыға берілетін жер қойнауы бөлікшесін сұлбалық кен сипаттамалық жағынан айқындайтын барлауға және бірлескен барлау мен өндіру келісім-шартына қосымша берілетін, оның ажырамас құжаттық бөлігі.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Барлау жұмыстары кенорынын игеру сатысында өндіріс орынының шикізат базасын ұлғайту мақсаты үшін жүргізіледі.</w:t>
      </w:r>
    </w:p>
    <w:p w:rsidR="009D7663" w:rsidRPr="003D0FE4" w:rsidRDefault="009D7663" w:rsidP="009D7663">
      <w:pPr>
        <w:tabs>
          <w:tab w:val="left" w:pos="1302"/>
        </w:tabs>
        <w:ind w:firstLine="708"/>
        <w:jc w:val="both"/>
        <w:rPr>
          <w:sz w:val="24"/>
          <w:szCs w:val="24"/>
          <w:lang w:val="kk-KZ"/>
        </w:rPr>
      </w:pPr>
      <w:r w:rsidRPr="003D0FE4">
        <w:rPr>
          <w:sz w:val="24"/>
          <w:szCs w:val="24"/>
          <w:lang w:val="kk-KZ"/>
        </w:rPr>
        <w:t>Барлау жұмыстары нәтижесінде кенорынын геологиялық құрылысын жер бетінен зерттеу аяқталып, кен денелерінің пішінін, мөлшерін және жатыс жағдайларын терең қабаттарды дәйектілікпен зерттеу басталады. Одан бөлек кенннің созылымы бағытындағы технико-экономикалық есебін жасау үшін  геологиялық, гидрогеологиялық, инженерлік-</w:t>
      </w:r>
      <w:r w:rsidRPr="003D0FE4">
        <w:rPr>
          <w:sz w:val="24"/>
          <w:szCs w:val="24"/>
          <w:lang w:val="kk-KZ"/>
        </w:rPr>
        <w:lastRenderedPageBreak/>
        <w:t>геологиялық және технологиялық ақпараттар жинақталады. Барлаудың қорытындысы бойынша қоры есептелген есепнама құрастырылып, мемлекеттік сараптамаға беріледі.</w:t>
      </w:r>
    </w:p>
    <w:p w:rsidR="009D7663" w:rsidRPr="003D0FE4" w:rsidRDefault="009D7663" w:rsidP="009D7663">
      <w:pPr>
        <w:tabs>
          <w:tab w:val="left" w:pos="1302"/>
        </w:tabs>
        <w:ind w:firstLine="708"/>
        <w:jc w:val="both"/>
        <w:rPr>
          <w:sz w:val="24"/>
          <w:szCs w:val="24"/>
          <w:lang w:val="kk-KZ"/>
        </w:rPr>
      </w:pPr>
      <w:r w:rsidRPr="003D0FE4">
        <w:rPr>
          <w:b/>
          <w:sz w:val="24"/>
          <w:szCs w:val="24"/>
          <w:lang w:val="kk-KZ"/>
        </w:rPr>
        <w:t xml:space="preserve">Игерулік барлау </w:t>
      </w:r>
      <w:r w:rsidRPr="003D0FE4">
        <w:rPr>
          <w:sz w:val="24"/>
          <w:szCs w:val="24"/>
          <w:lang w:val="kk-KZ"/>
        </w:rPr>
        <w:t xml:space="preserve">игерудің өне бойында жүргізіледі: </w:t>
      </w:r>
    </w:p>
    <w:p w:rsidR="009D7663" w:rsidRPr="003D0FE4" w:rsidRDefault="009D7663" w:rsidP="009D7663">
      <w:pPr>
        <w:tabs>
          <w:tab w:val="left" w:pos="1302"/>
        </w:tabs>
        <w:ind w:firstLine="708"/>
        <w:jc w:val="both"/>
        <w:rPr>
          <w:sz w:val="24"/>
          <w:szCs w:val="24"/>
          <w:lang w:val="kk-KZ"/>
        </w:rPr>
      </w:pPr>
      <w:r w:rsidRPr="003D0FE4">
        <w:rPr>
          <w:sz w:val="24"/>
          <w:szCs w:val="24"/>
          <w:lang w:val="kk-KZ"/>
        </w:rPr>
        <w:t>Оның міндеті:өндіру жұмыстарына геологиялық қызмет ету болашақтың және күнделікті жобалау арқылы өндіру процесін басқару жер қойнауын толық пайдалануды қадағалау болып табылады.</w:t>
      </w:r>
    </w:p>
    <w:p w:rsidR="009D7663" w:rsidRPr="003D0FE4" w:rsidRDefault="009D7663" w:rsidP="009D7663">
      <w:pPr>
        <w:tabs>
          <w:tab w:val="left" w:pos="1302"/>
        </w:tabs>
        <w:ind w:firstLine="708"/>
        <w:jc w:val="both"/>
        <w:rPr>
          <w:sz w:val="24"/>
          <w:szCs w:val="24"/>
          <w:lang w:val="kk-KZ"/>
        </w:rPr>
      </w:pPr>
      <w:r w:rsidRPr="003D0FE4">
        <w:rPr>
          <w:sz w:val="24"/>
          <w:szCs w:val="24"/>
          <w:lang w:val="kk-KZ"/>
        </w:rPr>
        <w:t xml:space="preserve">Игеру барлау процесі кезінде өндірілетін мен өсірілетін қор есебінің қозғалысы, өндіру кезіндегі шикізат ысырабы мен анықталады. Қордың өсуі мен кемуі,  өндіру кезіндегі ысырабтар мен қормен қамтамасыз етілуі материалдары құзыретті органдарға белгіленген тәртіп бойынша жіберіліп отырады. </w:t>
      </w:r>
    </w:p>
    <w:p w:rsidR="009D7663" w:rsidRPr="003D0FE4" w:rsidRDefault="009D7663" w:rsidP="009D7663">
      <w:pPr>
        <w:tabs>
          <w:tab w:val="left" w:pos="1302"/>
        </w:tabs>
        <w:jc w:val="both"/>
        <w:rPr>
          <w:sz w:val="24"/>
          <w:szCs w:val="24"/>
          <w:lang w:val="kk-KZ"/>
        </w:rPr>
      </w:pPr>
    </w:p>
    <w:p w:rsidR="009D7663" w:rsidRPr="003D0FE4" w:rsidRDefault="009D7663" w:rsidP="009D7663">
      <w:pPr>
        <w:tabs>
          <w:tab w:val="left" w:pos="1302"/>
        </w:tabs>
        <w:jc w:val="both"/>
        <w:rPr>
          <w:i/>
          <w:sz w:val="24"/>
          <w:szCs w:val="24"/>
          <w:lang w:val="kk-KZ"/>
        </w:rPr>
      </w:pPr>
      <w:r w:rsidRPr="003D0FE4">
        <w:rPr>
          <w:i/>
          <w:sz w:val="24"/>
          <w:szCs w:val="24"/>
          <w:lang w:val="kk-KZ"/>
        </w:rPr>
        <w:t>Негізгі әдебиеттер:    1    [15-18], 2, 10</w:t>
      </w:r>
    </w:p>
    <w:p w:rsidR="009D7663" w:rsidRPr="003D0FE4" w:rsidRDefault="009D7663" w:rsidP="009D7663">
      <w:pPr>
        <w:tabs>
          <w:tab w:val="left" w:pos="1302"/>
        </w:tabs>
        <w:jc w:val="both"/>
        <w:rPr>
          <w:i/>
          <w:sz w:val="24"/>
          <w:szCs w:val="24"/>
          <w:lang w:val="kk-KZ"/>
        </w:rPr>
      </w:pPr>
      <w:r w:rsidRPr="003D0FE4">
        <w:rPr>
          <w:i/>
          <w:sz w:val="24"/>
          <w:szCs w:val="24"/>
          <w:lang w:val="kk-KZ"/>
        </w:rPr>
        <w:t>Қосымша әдебиет:      13  [14-26].</w:t>
      </w:r>
    </w:p>
    <w:p w:rsidR="009D7663" w:rsidRPr="003D0FE4" w:rsidRDefault="009D7663" w:rsidP="009D7663">
      <w:pPr>
        <w:jc w:val="both"/>
        <w:rPr>
          <w:sz w:val="24"/>
          <w:szCs w:val="24"/>
          <w:lang w:val="kk-KZ"/>
        </w:rPr>
      </w:pPr>
      <w:r w:rsidRPr="003D0FE4">
        <w:rPr>
          <w:sz w:val="24"/>
          <w:szCs w:val="24"/>
          <w:lang w:val="kk-KZ"/>
        </w:rPr>
        <w:t>Бақылау сұрақтары</w:t>
      </w:r>
      <w:r w:rsidRPr="003D0FE4">
        <w:rPr>
          <w:b/>
          <w:sz w:val="24"/>
          <w:szCs w:val="24"/>
          <w:lang w:val="kk-KZ"/>
        </w:rPr>
        <w:t>:</w:t>
      </w:r>
    </w:p>
    <w:p w:rsidR="009D7663" w:rsidRPr="003D0FE4" w:rsidRDefault="009D7663" w:rsidP="009D7663">
      <w:pPr>
        <w:jc w:val="both"/>
        <w:rPr>
          <w:sz w:val="24"/>
          <w:szCs w:val="24"/>
          <w:lang w:val="kk-KZ"/>
        </w:rPr>
      </w:pPr>
      <w:r w:rsidRPr="003D0FE4">
        <w:rPr>
          <w:sz w:val="24"/>
          <w:szCs w:val="24"/>
          <w:lang w:val="kk-KZ"/>
        </w:rPr>
        <w:t>1. Геологиялық зерттеу дегеніміз не, оған не кіреді?</w:t>
      </w:r>
    </w:p>
    <w:p w:rsidR="009D7663" w:rsidRPr="003D0FE4" w:rsidRDefault="009D7663" w:rsidP="009D7663">
      <w:pPr>
        <w:jc w:val="both"/>
        <w:rPr>
          <w:sz w:val="24"/>
          <w:szCs w:val="24"/>
          <w:lang w:val="kk-KZ"/>
        </w:rPr>
      </w:pPr>
      <w:r w:rsidRPr="003D0FE4">
        <w:rPr>
          <w:sz w:val="24"/>
          <w:szCs w:val="24"/>
          <w:lang w:val="kk-KZ"/>
        </w:rPr>
        <w:t>2. Геологиялық зерттеу этаптары мен сатыларын атаңыз?</w:t>
      </w:r>
    </w:p>
    <w:p w:rsidR="009D7663" w:rsidRPr="003D0FE4" w:rsidRDefault="009D7663" w:rsidP="009D7663">
      <w:pPr>
        <w:tabs>
          <w:tab w:val="left" w:pos="2258"/>
        </w:tabs>
        <w:jc w:val="both"/>
        <w:rPr>
          <w:sz w:val="24"/>
          <w:szCs w:val="24"/>
          <w:lang w:val="kk-KZ"/>
        </w:rPr>
      </w:pPr>
      <w:r w:rsidRPr="003D0FE4">
        <w:rPr>
          <w:sz w:val="24"/>
          <w:szCs w:val="24"/>
          <w:lang w:val="kk-KZ"/>
        </w:rPr>
        <w:t>3. Геологиялық зерттеу сатыларының БҰҰ мен Ресейлік сұлбасының  айырмашылықтары?</w:t>
      </w:r>
    </w:p>
    <w:p w:rsidR="009D7663" w:rsidRPr="003D0FE4" w:rsidRDefault="009D7663" w:rsidP="009D7663">
      <w:pPr>
        <w:tabs>
          <w:tab w:val="left" w:pos="2258"/>
        </w:tabs>
        <w:jc w:val="both"/>
        <w:rPr>
          <w:sz w:val="24"/>
          <w:szCs w:val="24"/>
          <w:lang w:val="kk-KZ"/>
        </w:rPr>
      </w:pPr>
      <w:r w:rsidRPr="003D0FE4">
        <w:rPr>
          <w:sz w:val="24"/>
          <w:szCs w:val="24"/>
          <w:lang w:val="kk-KZ"/>
        </w:rPr>
        <w:t>4. Іздеу, бағалау сатыларының мазмұны?</w:t>
      </w:r>
    </w:p>
    <w:p w:rsidR="009D7663" w:rsidRPr="003D0FE4" w:rsidRDefault="009D7663" w:rsidP="009D7663">
      <w:pPr>
        <w:tabs>
          <w:tab w:val="left" w:pos="2258"/>
        </w:tabs>
        <w:jc w:val="both"/>
        <w:rPr>
          <w:sz w:val="24"/>
          <w:szCs w:val="24"/>
          <w:lang w:val="kk-KZ"/>
        </w:rPr>
      </w:pPr>
      <w:r w:rsidRPr="003D0FE4">
        <w:rPr>
          <w:sz w:val="24"/>
          <w:szCs w:val="24"/>
          <w:lang w:val="kk-KZ"/>
        </w:rPr>
        <w:t>5. Барлау мен өндірулік барлаудың мазмұны?</w:t>
      </w:r>
    </w:p>
    <w:p w:rsidR="00995C8A" w:rsidRPr="009D7663" w:rsidRDefault="00995C8A">
      <w:pPr>
        <w:rPr>
          <w:lang w:val="kk-KZ"/>
        </w:rPr>
      </w:pPr>
      <w:bookmarkStart w:id="0" w:name="_GoBack"/>
      <w:bookmarkEnd w:id="0"/>
    </w:p>
    <w:sectPr w:rsidR="00995C8A" w:rsidRPr="009D76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97B"/>
    <w:rsid w:val="00995C8A"/>
    <w:rsid w:val="009D7663"/>
    <w:rsid w:val="009F197B"/>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7663"/>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7663"/>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1476</Words>
  <Characters>8415</Characters>
  <Application>Microsoft Office Word</Application>
  <DocSecurity>0</DocSecurity>
  <Lines>70</Lines>
  <Paragraphs>19</Paragraphs>
  <ScaleCrop>false</ScaleCrop>
  <Company>diakov.net</Company>
  <LinksUpToDate>false</LinksUpToDate>
  <CharactersWithSpaces>9872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2016-01-15T14:53:00Z</dcterms:created>
  <dcterms:modified xsi:type="dcterms:W3CDTF">2016-01-15T14:53:00Z</dcterms:modified>
</cp:coreProperties>
</file>